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3D1505" w14:textId="5B10B7B1" w:rsidR="00FE4BCF" w:rsidRPr="005568C7" w:rsidRDefault="000C6BA3" w:rsidP="00716EE2">
      <w:pPr>
        <w:jc w:val="center"/>
      </w:pPr>
      <w:r w:rsidRPr="005568C7">
        <w:rPr>
          <w:rFonts w:ascii="Comic Sans MS" w:hAnsi="Comic Sans MS"/>
          <w:noProof/>
          <w:lang w:eastAsia="en-GB"/>
        </w:rPr>
        <w:drawing>
          <wp:inline distT="0" distB="0" distL="0" distR="0" wp14:anchorId="40E7E571" wp14:editId="1B59F493">
            <wp:extent cx="1392702" cy="7678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83660" cy="818002"/>
                    </a:xfrm>
                    <a:prstGeom prst="rect">
                      <a:avLst/>
                    </a:prstGeom>
                    <a:noFill/>
                    <a:ln>
                      <a:noFill/>
                    </a:ln>
                  </pic:spPr>
                </pic:pic>
              </a:graphicData>
            </a:graphic>
          </wp:inline>
        </w:drawing>
      </w:r>
    </w:p>
    <w:p w14:paraId="445C5E3F" w14:textId="46181AA6" w:rsidR="00FE4BCF" w:rsidRPr="005568C7" w:rsidRDefault="00FE4BCF" w:rsidP="00FE4BCF">
      <w:pPr>
        <w:pStyle w:val="BlockText"/>
        <w:ind w:left="0" w:right="-147"/>
        <w:rPr>
          <w:rFonts w:ascii="Arial" w:hAnsi="Arial" w:cs="Arial"/>
          <w:bCs/>
          <w:sz w:val="22"/>
          <w:szCs w:val="22"/>
        </w:rPr>
      </w:pPr>
      <w:r w:rsidRPr="005568C7">
        <w:rPr>
          <w:rFonts w:ascii="Arial" w:hAnsi="Arial" w:cs="Arial"/>
          <w:b/>
          <w:bCs/>
          <w:sz w:val="22"/>
          <w:szCs w:val="22"/>
        </w:rPr>
        <w:t>Letter to Parents- Reception</w:t>
      </w:r>
    </w:p>
    <w:p w14:paraId="26987346" w14:textId="49AA48FC" w:rsidR="00FE4BCF" w:rsidRPr="005568C7" w:rsidRDefault="00FE4BCF" w:rsidP="00FE4BCF">
      <w:pPr>
        <w:pStyle w:val="BodyText"/>
        <w:rPr>
          <w:rFonts w:ascii="Arial" w:hAnsi="Arial" w:cs="Arial"/>
          <w:sz w:val="22"/>
          <w:szCs w:val="22"/>
        </w:rPr>
      </w:pPr>
      <w:r w:rsidRPr="005568C7">
        <w:rPr>
          <w:rFonts w:ascii="Arial" w:hAnsi="Arial" w:cs="Arial"/>
          <w:sz w:val="22"/>
          <w:szCs w:val="22"/>
        </w:rPr>
        <w:t>This half term (</w:t>
      </w:r>
      <w:r w:rsidR="007A7512" w:rsidRPr="005568C7">
        <w:rPr>
          <w:rFonts w:ascii="Arial" w:hAnsi="Arial" w:cs="Arial"/>
          <w:sz w:val="22"/>
          <w:szCs w:val="22"/>
        </w:rPr>
        <w:t>S</w:t>
      </w:r>
      <w:r w:rsidR="000E0E7A">
        <w:rPr>
          <w:rFonts w:ascii="Arial" w:hAnsi="Arial" w:cs="Arial"/>
          <w:sz w:val="22"/>
          <w:szCs w:val="22"/>
        </w:rPr>
        <w:t>ummer</w:t>
      </w:r>
      <w:r w:rsidRPr="005568C7">
        <w:rPr>
          <w:rFonts w:ascii="Arial" w:hAnsi="Arial" w:cs="Arial"/>
          <w:sz w:val="22"/>
          <w:szCs w:val="22"/>
        </w:rPr>
        <w:t xml:space="preserve"> </w:t>
      </w:r>
      <w:r w:rsidR="00D25E40">
        <w:rPr>
          <w:rFonts w:ascii="Arial" w:hAnsi="Arial" w:cs="Arial"/>
          <w:sz w:val="22"/>
          <w:szCs w:val="22"/>
        </w:rPr>
        <w:t>1</w:t>
      </w:r>
      <w:r w:rsidRPr="005568C7">
        <w:rPr>
          <w:rFonts w:ascii="Arial" w:hAnsi="Arial" w:cs="Arial"/>
          <w:sz w:val="22"/>
          <w:szCs w:val="22"/>
        </w:rPr>
        <w:t>), we will be supporting the children to:</w:t>
      </w:r>
    </w:p>
    <w:tbl>
      <w:tblPr>
        <w:tblW w:w="10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1"/>
        <w:gridCol w:w="8518"/>
      </w:tblGrid>
      <w:tr w:rsidR="00FE4BCF" w:rsidRPr="005568C7" w14:paraId="46072A11" w14:textId="77777777" w:rsidTr="007B3CDA">
        <w:trPr>
          <w:trHeight w:val="843"/>
          <w:jc w:val="center"/>
        </w:trPr>
        <w:tc>
          <w:tcPr>
            <w:tcW w:w="1941" w:type="dxa"/>
            <w:vAlign w:val="center"/>
          </w:tcPr>
          <w:p w14:paraId="418B1CD8" w14:textId="77777777" w:rsidR="00FE4BCF" w:rsidRPr="005568C7" w:rsidRDefault="00FE4BCF" w:rsidP="007B3CDA">
            <w:pPr>
              <w:pStyle w:val="Heading1"/>
              <w:rPr>
                <w:rFonts w:ascii="Arial" w:hAnsi="Arial" w:cs="Arial"/>
                <w:sz w:val="22"/>
                <w:szCs w:val="22"/>
              </w:rPr>
            </w:pPr>
            <w:r w:rsidRPr="005568C7">
              <w:rPr>
                <w:rFonts w:ascii="Arial" w:hAnsi="Arial" w:cs="Arial"/>
                <w:b/>
                <w:sz w:val="22"/>
                <w:szCs w:val="22"/>
              </w:rPr>
              <w:t>Communication, Language and Literacy</w:t>
            </w:r>
          </w:p>
        </w:tc>
        <w:tc>
          <w:tcPr>
            <w:tcW w:w="8518" w:type="dxa"/>
            <w:vAlign w:val="center"/>
          </w:tcPr>
          <w:p w14:paraId="10DE7133" w14:textId="6A7A2E94" w:rsidR="00FE4BCF" w:rsidRPr="005568C7" w:rsidRDefault="00FE4BCF" w:rsidP="007B3CDA">
            <w:pPr>
              <w:rPr>
                <w:rFonts w:ascii="Arial" w:eastAsia="Arial" w:hAnsi="Arial" w:cs="Arial"/>
                <w:lang w:val="en-US"/>
              </w:rPr>
            </w:pPr>
            <w:r w:rsidRPr="005568C7">
              <w:rPr>
                <w:rFonts w:ascii="Arial" w:hAnsi="Arial" w:cs="Arial"/>
                <w:b/>
                <w:bCs/>
              </w:rPr>
              <w:t>Floppy Phonics</w:t>
            </w:r>
            <w:r w:rsidRPr="005568C7">
              <w:rPr>
                <w:rFonts w:ascii="Arial" w:hAnsi="Arial" w:cs="Arial"/>
              </w:rPr>
              <w:t xml:space="preserve"> Books </w:t>
            </w:r>
            <w:r w:rsidR="0095050C">
              <w:rPr>
                <w:rFonts w:ascii="Arial" w:hAnsi="Arial" w:cs="Arial"/>
              </w:rPr>
              <w:t>13, 14 and 15</w:t>
            </w:r>
          </w:p>
          <w:p w14:paraId="3DBFC718" w14:textId="5ED44E95" w:rsidR="00FE4BCF" w:rsidRPr="005568C7" w:rsidRDefault="00FE4BCF" w:rsidP="007B3CDA">
            <w:pPr>
              <w:rPr>
                <w:rFonts w:ascii="Arial" w:hAnsi="Arial" w:cs="Arial"/>
              </w:rPr>
            </w:pPr>
            <w:r w:rsidRPr="005568C7">
              <w:rPr>
                <w:rFonts w:ascii="Arial" w:hAnsi="Arial" w:cs="Arial"/>
                <w:b/>
                <w:bCs/>
              </w:rPr>
              <w:t>Whole Class Reading</w:t>
            </w:r>
            <w:r w:rsidRPr="005568C7">
              <w:rPr>
                <w:rFonts w:ascii="Arial" w:hAnsi="Arial" w:cs="Arial"/>
              </w:rPr>
              <w:t xml:space="preserve">: </w:t>
            </w:r>
            <w:r w:rsidR="00E379BD" w:rsidRPr="005568C7">
              <w:rPr>
                <w:rFonts w:ascii="Arial" w:hAnsi="Arial" w:cs="Arial"/>
              </w:rPr>
              <w:t xml:space="preserve">Reception Class book list, </w:t>
            </w:r>
            <w:r w:rsidRPr="005568C7">
              <w:rPr>
                <w:rFonts w:ascii="Arial" w:hAnsi="Arial" w:cs="Arial"/>
              </w:rPr>
              <w:t>Pie Corbett Reception Reading Spine and Chris Quigley recommended texts</w:t>
            </w:r>
          </w:p>
          <w:p w14:paraId="0145CC06" w14:textId="5061ADC4" w:rsidR="00FE4BCF" w:rsidRPr="003120B0" w:rsidRDefault="00FE4BCF" w:rsidP="007B3CDA">
            <w:pPr>
              <w:rPr>
                <w:rFonts w:ascii="Arial" w:hAnsi="Arial" w:cs="Arial"/>
              </w:rPr>
            </w:pPr>
            <w:r w:rsidRPr="005568C7">
              <w:rPr>
                <w:rFonts w:ascii="Arial" w:hAnsi="Arial" w:cs="Arial"/>
                <w:b/>
                <w:bCs/>
              </w:rPr>
              <w:t>Drawing Club/ Writing</w:t>
            </w:r>
            <w:r w:rsidR="008073E3" w:rsidRPr="005568C7">
              <w:t xml:space="preserve">: </w:t>
            </w:r>
            <w:r w:rsidR="0095050C" w:rsidRPr="00EE1766">
              <w:rPr>
                <w:rFonts w:ascii="Arial" w:hAnsi="Arial" w:cs="Arial"/>
              </w:rPr>
              <w:t xml:space="preserve">The Hairy Toe; Je </w:t>
            </w:r>
            <w:proofErr w:type="spellStart"/>
            <w:r w:rsidR="0095050C" w:rsidRPr="00EE1766">
              <w:rPr>
                <w:rFonts w:ascii="Arial" w:hAnsi="Arial" w:cs="Arial"/>
              </w:rPr>
              <w:t>M’Habille</w:t>
            </w:r>
            <w:proofErr w:type="spellEnd"/>
            <w:r w:rsidR="0095050C" w:rsidRPr="00EE1766">
              <w:rPr>
                <w:rFonts w:ascii="Arial" w:hAnsi="Arial" w:cs="Arial"/>
              </w:rPr>
              <w:t xml:space="preserve"> Et … Je </w:t>
            </w:r>
            <w:proofErr w:type="spellStart"/>
            <w:r w:rsidR="0095050C" w:rsidRPr="00EE1766">
              <w:rPr>
                <w:rFonts w:ascii="Arial" w:hAnsi="Arial" w:cs="Arial"/>
              </w:rPr>
              <w:t>Te</w:t>
            </w:r>
            <w:proofErr w:type="spellEnd"/>
            <w:r w:rsidR="0095050C" w:rsidRPr="00EE1766">
              <w:rPr>
                <w:rFonts w:ascii="Arial" w:hAnsi="Arial" w:cs="Arial"/>
              </w:rPr>
              <w:t xml:space="preserve"> Croque; The Enormous Turnip</w:t>
            </w:r>
          </w:p>
          <w:p w14:paraId="6DB0AFA9" w14:textId="77777777" w:rsidR="00FE4BCF" w:rsidRPr="005568C7" w:rsidRDefault="00FE4BCF" w:rsidP="007B3CDA">
            <w:pPr>
              <w:rPr>
                <w:rFonts w:ascii="Arial" w:hAnsi="Arial" w:cs="Arial"/>
              </w:rPr>
            </w:pPr>
            <w:r w:rsidRPr="005568C7">
              <w:rPr>
                <w:rFonts w:ascii="Arial" w:hAnsi="Arial" w:cs="Arial"/>
                <w:b/>
                <w:bCs/>
              </w:rPr>
              <w:t>Talking</w:t>
            </w:r>
            <w:r w:rsidRPr="005568C7">
              <w:rPr>
                <w:rFonts w:ascii="Arial" w:hAnsi="Arial" w:cs="Arial"/>
              </w:rPr>
              <w:t xml:space="preserve"> in front of the class: ‘All About Me’. </w:t>
            </w:r>
            <w:r w:rsidRPr="005568C7">
              <w:rPr>
                <w:rFonts w:ascii="Arial" w:hAnsi="Arial" w:cs="Arial"/>
                <w:b/>
                <w:bCs/>
              </w:rPr>
              <w:t>Learning to listen and to talk</w:t>
            </w:r>
            <w:r w:rsidRPr="005568C7">
              <w:rPr>
                <w:rFonts w:ascii="Arial" w:hAnsi="Arial" w:cs="Arial"/>
              </w:rPr>
              <w:t xml:space="preserve"> to their </w:t>
            </w:r>
            <w:proofErr w:type="spellStart"/>
            <w:r w:rsidRPr="005568C7">
              <w:rPr>
                <w:rFonts w:ascii="Arial" w:hAnsi="Arial" w:cs="Arial"/>
              </w:rPr>
              <w:t>Kagan</w:t>
            </w:r>
            <w:proofErr w:type="spellEnd"/>
            <w:r w:rsidRPr="005568C7">
              <w:rPr>
                <w:rFonts w:ascii="Arial" w:hAnsi="Arial" w:cs="Arial"/>
              </w:rPr>
              <w:t xml:space="preserve"> Partner</w:t>
            </w:r>
          </w:p>
          <w:p w14:paraId="2E4FCA0D" w14:textId="75F9F894" w:rsidR="00FE4BCF" w:rsidRPr="005568C7" w:rsidRDefault="007A7512" w:rsidP="007B3CDA">
            <w:pPr>
              <w:rPr>
                <w:rFonts w:ascii="Arial" w:eastAsia="Calibri" w:hAnsi="Arial" w:cs="Arial"/>
              </w:rPr>
            </w:pPr>
            <w:proofErr w:type="spellStart"/>
            <w:r w:rsidRPr="005568C7">
              <w:rPr>
                <w:rFonts w:ascii="Arial" w:hAnsi="Arial" w:cs="Arial"/>
                <w:b/>
                <w:bCs/>
              </w:rPr>
              <w:t>Oracy</w:t>
            </w:r>
            <w:proofErr w:type="spellEnd"/>
            <w:r w:rsidR="00FE4BCF" w:rsidRPr="005568C7">
              <w:rPr>
                <w:rFonts w:ascii="Arial" w:hAnsi="Arial" w:cs="Arial"/>
              </w:rPr>
              <w:t xml:space="preserve">- Speaking and Listening </w:t>
            </w:r>
            <w:r w:rsidRPr="005568C7">
              <w:rPr>
                <w:rFonts w:ascii="Arial" w:hAnsi="Arial" w:cs="Arial"/>
              </w:rPr>
              <w:t xml:space="preserve">through VIP and </w:t>
            </w:r>
            <w:r w:rsidR="00D25E40">
              <w:rPr>
                <w:rFonts w:ascii="Arial" w:hAnsi="Arial" w:cs="Arial"/>
              </w:rPr>
              <w:t>Curiosity Cube</w:t>
            </w:r>
            <w:r w:rsidRPr="005568C7">
              <w:rPr>
                <w:rFonts w:ascii="Arial" w:hAnsi="Arial" w:cs="Arial"/>
              </w:rPr>
              <w:t xml:space="preserve"> based activities. </w:t>
            </w:r>
            <w:r w:rsidR="0012622D" w:rsidRPr="005568C7">
              <w:rPr>
                <w:rFonts w:ascii="Arial" w:hAnsi="Arial" w:cs="Arial"/>
              </w:rPr>
              <w:t xml:space="preserve">Continuous Provision activities plus experiences to develop </w:t>
            </w:r>
            <w:r w:rsidR="00D25E40">
              <w:rPr>
                <w:rFonts w:ascii="Arial" w:hAnsi="Arial" w:cs="Arial"/>
              </w:rPr>
              <w:t>sentence starters.</w:t>
            </w:r>
          </w:p>
        </w:tc>
      </w:tr>
      <w:tr w:rsidR="00FE4BCF" w:rsidRPr="005568C7" w14:paraId="704E8B0A" w14:textId="77777777" w:rsidTr="007B3CDA">
        <w:trPr>
          <w:trHeight w:val="843"/>
          <w:jc w:val="center"/>
        </w:trPr>
        <w:tc>
          <w:tcPr>
            <w:tcW w:w="1941" w:type="dxa"/>
            <w:vAlign w:val="center"/>
          </w:tcPr>
          <w:p w14:paraId="1BE5A3BF" w14:textId="77777777" w:rsidR="00FE4BCF" w:rsidRPr="005568C7" w:rsidRDefault="00FE4BCF" w:rsidP="007B3CDA">
            <w:pPr>
              <w:jc w:val="center"/>
              <w:rPr>
                <w:rFonts w:ascii="Arial" w:hAnsi="Arial" w:cs="Arial"/>
              </w:rPr>
            </w:pPr>
            <w:r w:rsidRPr="005568C7">
              <w:rPr>
                <w:rFonts w:ascii="Arial" w:hAnsi="Arial" w:cs="Arial"/>
                <w:b/>
              </w:rPr>
              <w:t>Mathematical Development</w:t>
            </w:r>
          </w:p>
        </w:tc>
        <w:tc>
          <w:tcPr>
            <w:tcW w:w="8518" w:type="dxa"/>
            <w:vAlign w:val="center"/>
          </w:tcPr>
          <w:p w14:paraId="00A06C08" w14:textId="77777777" w:rsidR="0079678C" w:rsidRPr="0079678C" w:rsidRDefault="0079678C" w:rsidP="0079678C">
            <w:pPr>
              <w:rPr>
                <w:rFonts w:ascii="Arial" w:eastAsia="Arial" w:hAnsi="Arial" w:cs="Arial"/>
                <w:sz w:val="24"/>
                <w:szCs w:val="24"/>
              </w:rPr>
            </w:pPr>
            <w:r w:rsidRPr="0079678C">
              <w:rPr>
                <w:rFonts w:ascii="Arial" w:eastAsia="Arial" w:hAnsi="Arial" w:cs="Arial"/>
                <w:sz w:val="24"/>
                <w:szCs w:val="24"/>
              </w:rPr>
              <w:t xml:space="preserve">Count on from a given number in order to add </w:t>
            </w:r>
          </w:p>
          <w:p w14:paraId="255D2CB9" w14:textId="2470F945" w:rsidR="0079678C" w:rsidRPr="0079678C" w:rsidRDefault="0079678C" w:rsidP="0079678C">
            <w:pPr>
              <w:rPr>
                <w:rFonts w:ascii="Arial" w:eastAsia="Arial" w:hAnsi="Arial" w:cs="Arial"/>
                <w:sz w:val="24"/>
                <w:szCs w:val="24"/>
              </w:rPr>
            </w:pPr>
            <w:r w:rsidRPr="0079678C">
              <w:rPr>
                <w:rFonts w:ascii="Arial" w:eastAsia="Arial" w:hAnsi="Arial" w:cs="Arial"/>
                <w:sz w:val="24"/>
                <w:szCs w:val="24"/>
              </w:rPr>
              <w:t xml:space="preserve">Count back from a given number in order to subtract.  Counting forwards and backwards to and from 20 Explore 1 more and 1 less than numbers to 20, as well as comparing numbers Doubling </w:t>
            </w:r>
          </w:p>
          <w:p w14:paraId="0289896F" w14:textId="77777777" w:rsidR="0079678C" w:rsidRPr="0079678C" w:rsidRDefault="0079678C" w:rsidP="0079678C">
            <w:pPr>
              <w:spacing w:line="276" w:lineRule="auto"/>
              <w:rPr>
                <w:rFonts w:ascii="Arial" w:eastAsia="Arial" w:hAnsi="Arial" w:cs="Arial"/>
                <w:sz w:val="24"/>
                <w:szCs w:val="24"/>
              </w:rPr>
            </w:pPr>
            <w:r w:rsidRPr="0079678C">
              <w:rPr>
                <w:rFonts w:ascii="Arial" w:eastAsia="Arial" w:hAnsi="Arial" w:cs="Arial"/>
                <w:sz w:val="24"/>
                <w:szCs w:val="24"/>
              </w:rPr>
              <w:t xml:space="preserve">Halving </w:t>
            </w:r>
          </w:p>
          <w:p w14:paraId="716A063B" w14:textId="77777777" w:rsidR="0079678C" w:rsidRPr="0079678C" w:rsidRDefault="0079678C" w:rsidP="0079678C">
            <w:pPr>
              <w:spacing w:line="276" w:lineRule="auto"/>
              <w:rPr>
                <w:rFonts w:ascii="Arial" w:eastAsia="Arial" w:hAnsi="Arial" w:cs="Arial"/>
                <w:sz w:val="24"/>
                <w:szCs w:val="24"/>
              </w:rPr>
            </w:pPr>
            <w:r w:rsidRPr="0079678C">
              <w:rPr>
                <w:rFonts w:ascii="Arial" w:eastAsia="Arial" w:hAnsi="Arial" w:cs="Arial"/>
                <w:sz w:val="24"/>
                <w:szCs w:val="24"/>
              </w:rPr>
              <w:t>Make links to the fact that halving is the opposite of doubling</w:t>
            </w:r>
          </w:p>
          <w:p w14:paraId="361C21EE" w14:textId="294057B1" w:rsidR="00FE4BCF" w:rsidRPr="003120B0" w:rsidRDefault="0079678C" w:rsidP="0079678C">
            <w:pPr>
              <w:spacing w:line="276" w:lineRule="auto"/>
              <w:rPr>
                <w:rFonts w:ascii="Arial" w:eastAsia="Arial" w:hAnsi="Arial" w:cs="Arial"/>
                <w:sz w:val="18"/>
                <w:szCs w:val="18"/>
              </w:rPr>
            </w:pPr>
            <w:r w:rsidRPr="0079678C">
              <w:rPr>
                <w:rFonts w:ascii="Arial" w:eastAsia="Arial" w:hAnsi="Arial" w:cs="Arial"/>
                <w:sz w:val="24"/>
                <w:szCs w:val="24"/>
              </w:rPr>
              <w:t>Explore odds and evens in familiar contexts</w:t>
            </w:r>
            <w:r w:rsidRPr="51E31BD4">
              <w:rPr>
                <w:rFonts w:ascii="Arial" w:eastAsia="Arial" w:hAnsi="Arial" w:cs="Arial"/>
                <w:sz w:val="18"/>
                <w:szCs w:val="18"/>
              </w:rPr>
              <w:t xml:space="preserve"> </w:t>
            </w:r>
          </w:p>
        </w:tc>
      </w:tr>
      <w:tr w:rsidR="00FE4BCF" w:rsidRPr="005568C7" w14:paraId="52A3A0A0" w14:textId="77777777" w:rsidTr="007B3CDA">
        <w:trPr>
          <w:trHeight w:val="301"/>
          <w:jc w:val="center"/>
        </w:trPr>
        <w:tc>
          <w:tcPr>
            <w:tcW w:w="1941" w:type="dxa"/>
            <w:vAlign w:val="center"/>
          </w:tcPr>
          <w:p w14:paraId="1038E7D6" w14:textId="77777777" w:rsidR="00FE4BCF" w:rsidRPr="005568C7" w:rsidRDefault="00FE4BCF" w:rsidP="007B3CDA">
            <w:pPr>
              <w:jc w:val="center"/>
              <w:rPr>
                <w:rFonts w:ascii="Arial" w:hAnsi="Arial" w:cs="Arial"/>
              </w:rPr>
            </w:pPr>
            <w:r w:rsidRPr="005568C7">
              <w:rPr>
                <w:rFonts w:ascii="Arial" w:hAnsi="Arial" w:cs="Arial"/>
                <w:b/>
              </w:rPr>
              <w:t>Personal, Social and Emotional Development</w:t>
            </w:r>
          </w:p>
        </w:tc>
        <w:tc>
          <w:tcPr>
            <w:tcW w:w="8518" w:type="dxa"/>
            <w:vAlign w:val="center"/>
          </w:tcPr>
          <w:p w14:paraId="4934E4CC" w14:textId="77777777" w:rsidR="0079678C" w:rsidRPr="0079678C" w:rsidRDefault="0079678C" w:rsidP="0079678C">
            <w:pPr>
              <w:rPr>
                <w:rFonts w:ascii="Arial" w:hAnsi="Arial" w:cs="Arial"/>
                <w:sz w:val="24"/>
                <w:szCs w:val="24"/>
              </w:rPr>
            </w:pPr>
            <w:r w:rsidRPr="0079678C">
              <w:rPr>
                <w:rFonts w:ascii="Arial" w:hAnsi="Arial" w:cs="Arial"/>
                <w:sz w:val="24"/>
                <w:szCs w:val="24"/>
              </w:rPr>
              <w:t xml:space="preserve">Zelda Goes </w:t>
            </w:r>
            <w:proofErr w:type="gramStart"/>
            <w:r w:rsidRPr="0079678C">
              <w:rPr>
                <w:rFonts w:ascii="Arial" w:hAnsi="Arial" w:cs="Arial"/>
                <w:sz w:val="24"/>
                <w:szCs w:val="24"/>
              </w:rPr>
              <w:t>On</w:t>
            </w:r>
            <w:proofErr w:type="gramEnd"/>
            <w:r w:rsidRPr="0079678C">
              <w:rPr>
                <w:rFonts w:ascii="Arial" w:hAnsi="Arial" w:cs="Arial"/>
                <w:sz w:val="24"/>
                <w:szCs w:val="24"/>
              </w:rPr>
              <w:t xml:space="preserve"> Holiday: Understand compassion for those less fortunate; see things from another’s perspective</w:t>
            </w:r>
          </w:p>
          <w:p w14:paraId="0D3A4918" w14:textId="77777777" w:rsidR="0079678C" w:rsidRPr="0079678C" w:rsidRDefault="0079678C" w:rsidP="0079678C">
            <w:pPr>
              <w:rPr>
                <w:rFonts w:ascii="Arial" w:hAnsi="Arial" w:cs="Arial"/>
                <w:sz w:val="24"/>
                <w:szCs w:val="24"/>
              </w:rPr>
            </w:pPr>
            <w:r w:rsidRPr="0079678C">
              <w:rPr>
                <w:rFonts w:ascii="Arial" w:hAnsi="Arial" w:cs="Arial"/>
                <w:sz w:val="24"/>
                <w:szCs w:val="24"/>
              </w:rPr>
              <w:t xml:space="preserve">The Monster </w:t>
            </w:r>
            <w:proofErr w:type="gramStart"/>
            <w:r w:rsidRPr="0079678C">
              <w:rPr>
                <w:rFonts w:ascii="Arial" w:hAnsi="Arial" w:cs="Arial"/>
                <w:sz w:val="24"/>
                <w:szCs w:val="24"/>
              </w:rPr>
              <w:t>In</w:t>
            </w:r>
            <w:proofErr w:type="gramEnd"/>
            <w:r w:rsidRPr="0079678C">
              <w:rPr>
                <w:rFonts w:ascii="Arial" w:hAnsi="Arial" w:cs="Arial"/>
                <w:sz w:val="24"/>
                <w:szCs w:val="24"/>
              </w:rPr>
              <w:t xml:space="preserve"> The Smoke: Demonstrate critical thought; speak out if they see unfairness; practise collaboration</w:t>
            </w:r>
          </w:p>
          <w:p w14:paraId="3047EEDF" w14:textId="1012CF2D" w:rsidR="00C258F9" w:rsidRPr="00C258F9" w:rsidRDefault="0079678C" w:rsidP="0079678C">
            <w:pPr>
              <w:rPr>
                <w:rFonts w:ascii="Arial" w:hAnsi="Arial" w:cs="Arial"/>
              </w:rPr>
            </w:pPr>
            <w:proofErr w:type="spellStart"/>
            <w:r w:rsidRPr="0079678C">
              <w:rPr>
                <w:rFonts w:ascii="Arial" w:hAnsi="Arial" w:cs="Arial"/>
                <w:sz w:val="24"/>
                <w:szCs w:val="24"/>
              </w:rPr>
              <w:t>Nothando’s</w:t>
            </w:r>
            <w:proofErr w:type="spellEnd"/>
            <w:r w:rsidRPr="0079678C">
              <w:rPr>
                <w:rFonts w:ascii="Arial" w:hAnsi="Arial" w:cs="Arial"/>
                <w:sz w:val="24"/>
                <w:szCs w:val="24"/>
              </w:rPr>
              <w:t xml:space="preserve"> Journey: Identify unpleasant</w:t>
            </w:r>
          </w:p>
        </w:tc>
      </w:tr>
      <w:tr w:rsidR="00FE4BCF" w:rsidRPr="005568C7" w14:paraId="20871DAE" w14:textId="77777777" w:rsidTr="007B3CDA">
        <w:trPr>
          <w:trHeight w:val="301"/>
          <w:jc w:val="center"/>
        </w:trPr>
        <w:tc>
          <w:tcPr>
            <w:tcW w:w="1941" w:type="dxa"/>
            <w:vAlign w:val="center"/>
          </w:tcPr>
          <w:p w14:paraId="6A55FC21" w14:textId="77777777" w:rsidR="00FE4BCF" w:rsidRPr="005568C7" w:rsidRDefault="00FE4BCF" w:rsidP="007B3CDA">
            <w:pPr>
              <w:jc w:val="center"/>
              <w:rPr>
                <w:rFonts w:ascii="Arial" w:hAnsi="Arial" w:cs="Arial"/>
                <w:b/>
              </w:rPr>
            </w:pPr>
            <w:r w:rsidRPr="005568C7">
              <w:rPr>
                <w:rFonts w:ascii="Arial" w:hAnsi="Arial" w:cs="Arial"/>
                <w:b/>
              </w:rPr>
              <w:t>RE</w:t>
            </w:r>
          </w:p>
        </w:tc>
        <w:tc>
          <w:tcPr>
            <w:tcW w:w="8518" w:type="dxa"/>
            <w:vAlign w:val="center"/>
          </w:tcPr>
          <w:p w14:paraId="673D9F06" w14:textId="77777777" w:rsidR="00FE4BCF" w:rsidRPr="005568C7" w:rsidRDefault="00FE4BCF" w:rsidP="004A576B">
            <w:pPr>
              <w:jc w:val="center"/>
              <w:rPr>
                <w:rFonts w:ascii="Arial" w:hAnsi="Arial" w:cs="Arial"/>
                <w:b/>
              </w:rPr>
            </w:pPr>
            <w:r w:rsidRPr="005568C7">
              <w:rPr>
                <w:rFonts w:ascii="Arial" w:hAnsi="Arial" w:cs="Arial"/>
                <w:b/>
              </w:rPr>
              <w:t>Believing (F1/2); Expressing (F3/4) and Living (F5/6)</w:t>
            </w:r>
          </w:p>
          <w:p w14:paraId="14B28AE5" w14:textId="13B8CF8E" w:rsidR="004A576B" w:rsidRPr="0079678C" w:rsidRDefault="0079678C" w:rsidP="00FE6AB5">
            <w:pPr>
              <w:rPr>
                <w:rFonts w:ascii="Arial" w:hAnsi="Arial" w:cs="Arial"/>
                <w:b/>
                <w:sz w:val="24"/>
                <w:szCs w:val="24"/>
              </w:rPr>
            </w:pPr>
            <w:r w:rsidRPr="0079678C">
              <w:rPr>
                <w:rFonts w:ascii="Arial" w:hAnsi="Arial" w:cs="Arial"/>
                <w:sz w:val="24"/>
                <w:szCs w:val="24"/>
              </w:rPr>
              <w:t xml:space="preserve">What do you like in nature? Explore wonder of the world. Share ‘In </w:t>
            </w:r>
            <w:proofErr w:type="gramStart"/>
            <w:r w:rsidRPr="0079678C">
              <w:rPr>
                <w:rFonts w:ascii="Arial" w:hAnsi="Arial" w:cs="Arial"/>
                <w:sz w:val="24"/>
                <w:szCs w:val="24"/>
              </w:rPr>
              <w:t>The</w:t>
            </w:r>
            <w:proofErr w:type="gramEnd"/>
            <w:r w:rsidRPr="0079678C">
              <w:rPr>
                <w:rFonts w:ascii="Arial" w:hAnsi="Arial" w:cs="Arial"/>
                <w:sz w:val="24"/>
                <w:szCs w:val="24"/>
              </w:rPr>
              <w:t xml:space="preserve"> Beginning’ by Steve Turner. Hear/ role-play Islam ‘Muhammad and the ant’ Eid Al </w:t>
            </w:r>
            <w:proofErr w:type="spellStart"/>
            <w:r w:rsidRPr="0079678C">
              <w:rPr>
                <w:rFonts w:ascii="Arial" w:hAnsi="Arial" w:cs="Arial"/>
                <w:sz w:val="24"/>
                <w:szCs w:val="24"/>
              </w:rPr>
              <w:t>Adha</w:t>
            </w:r>
            <w:proofErr w:type="spellEnd"/>
          </w:p>
        </w:tc>
      </w:tr>
      <w:tr w:rsidR="00FE4BCF" w:rsidRPr="005568C7" w14:paraId="6631FCAE" w14:textId="77777777" w:rsidTr="007B3CDA">
        <w:trPr>
          <w:trHeight w:val="301"/>
          <w:jc w:val="center"/>
        </w:trPr>
        <w:tc>
          <w:tcPr>
            <w:tcW w:w="1941" w:type="dxa"/>
            <w:vAlign w:val="center"/>
          </w:tcPr>
          <w:p w14:paraId="7A8A4F4F" w14:textId="77777777" w:rsidR="00FE4BCF" w:rsidRPr="005568C7" w:rsidRDefault="00FE4BCF" w:rsidP="007B3CDA">
            <w:pPr>
              <w:jc w:val="center"/>
              <w:rPr>
                <w:rFonts w:ascii="Arial" w:hAnsi="Arial" w:cs="Arial"/>
              </w:rPr>
            </w:pPr>
            <w:r w:rsidRPr="005568C7">
              <w:rPr>
                <w:rFonts w:ascii="Arial" w:hAnsi="Arial" w:cs="Arial"/>
                <w:b/>
              </w:rPr>
              <w:t>Physical Development</w:t>
            </w:r>
          </w:p>
        </w:tc>
        <w:tc>
          <w:tcPr>
            <w:tcW w:w="8518" w:type="dxa"/>
            <w:vAlign w:val="center"/>
          </w:tcPr>
          <w:p w14:paraId="27118542" w14:textId="5CD8B794" w:rsidR="00FE4BCF" w:rsidRPr="0079678C" w:rsidRDefault="0079678C" w:rsidP="007B3CDA">
            <w:pPr>
              <w:rPr>
                <w:rFonts w:ascii="Arial" w:eastAsia="Calibri" w:hAnsi="Arial" w:cs="Arial"/>
                <w:sz w:val="24"/>
                <w:szCs w:val="24"/>
              </w:rPr>
            </w:pPr>
            <w:r w:rsidRPr="0079678C">
              <w:rPr>
                <w:rFonts w:ascii="Arial" w:eastAsia="Arial" w:hAnsi="Arial" w:cs="Arial"/>
                <w:b/>
                <w:bCs/>
                <w:sz w:val="24"/>
                <w:szCs w:val="24"/>
                <w:lang w:val="en-US"/>
              </w:rPr>
              <w:t>Finger Rhymes</w:t>
            </w:r>
            <w:r w:rsidRPr="0079678C">
              <w:rPr>
                <w:rFonts w:ascii="Arial" w:eastAsia="Arial" w:hAnsi="Arial" w:cs="Arial"/>
                <w:sz w:val="24"/>
                <w:szCs w:val="24"/>
                <w:lang w:val="en-US"/>
              </w:rPr>
              <w:t xml:space="preserve">. Watch and join in </w:t>
            </w:r>
            <w:r w:rsidRPr="0079678C">
              <w:rPr>
                <w:rFonts w:ascii="Arial" w:eastAsia="Arial" w:hAnsi="Arial" w:cs="Arial"/>
                <w:b/>
                <w:bCs/>
                <w:sz w:val="24"/>
                <w:szCs w:val="24"/>
                <w:lang w:val="en-US"/>
              </w:rPr>
              <w:t>O.T. ‘Crocodile Snap’ video</w:t>
            </w:r>
            <w:r w:rsidRPr="0079678C">
              <w:rPr>
                <w:rFonts w:ascii="Arial" w:eastAsia="Arial" w:hAnsi="Arial" w:cs="Arial"/>
                <w:sz w:val="24"/>
                <w:szCs w:val="24"/>
                <w:lang w:val="en-US"/>
              </w:rPr>
              <w:t xml:space="preserve">. </w:t>
            </w:r>
            <w:r w:rsidRPr="0079678C">
              <w:rPr>
                <w:rFonts w:ascii="Arial" w:eastAsia="Arial" w:hAnsi="Arial" w:cs="Arial"/>
                <w:b/>
                <w:bCs/>
                <w:sz w:val="24"/>
                <w:szCs w:val="24"/>
                <w:lang w:val="en-US"/>
              </w:rPr>
              <w:t>Reception Pen Pals</w:t>
            </w:r>
            <w:r w:rsidRPr="0079678C">
              <w:rPr>
                <w:rFonts w:ascii="Arial" w:eastAsia="Arial" w:hAnsi="Arial" w:cs="Arial"/>
                <w:sz w:val="24"/>
                <w:szCs w:val="24"/>
                <w:lang w:val="en-US"/>
              </w:rPr>
              <w:t xml:space="preserve"> handwriting scheme Weekly </w:t>
            </w:r>
            <w:r w:rsidRPr="0079678C">
              <w:rPr>
                <w:rFonts w:ascii="Arial" w:eastAsia="Arial" w:hAnsi="Arial" w:cs="Arial"/>
                <w:b/>
                <w:bCs/>
                <w:sz w:val="24"/>
                <w:szCs w:val="24"/>
                <w:lang w:val="en-US"/>
              </w:rPr>
              <w:t>Disco Dough</w:t>
            </w:r>
            <w:r w:rsidRPr="0079678C">
              <w:rPr>
                <w:rFonts w:ascii="Arial" w:eastAsia="Arial" w:hAnsi="Arial" w:cs="Arial"/>
                <w:sz w:val="24"/>
                <w:szCs w:val="24"/>
                <w:lang w:val="en-US"/>
              </w:rPr>
              <w:t xml:space="preserve"> sessions using ‘Spread </w:t>
            </w:r>
            <w:proofErr w:type="gramStart"/>
            <w:r w:rsidRPr="0079678C">
              <w:rPr>
                <w:rFonts w:ascii="Arial" w:eastAsia="Arial" w:hAnsi="Arial" w:cs="Arial"/>
                <w:sz w:val="24"/>
                <w:szCs w:val="24"/>
                <w:lang w:val="en-US"/>
              </w:rPr>
              <w:t>The</w:t>
            </w:r>
            <w:proofErr w:type="gramEnd"/>
            <w:r w:rsidRPr="0079678C">
              <w:rPr>
                <w:rFonts w:ascii="Arial" w:eastAsia="Arial" w:hAnsi="Arial" w:cs="Arial"/>
                <w:sz w:val="24"/>
                <w:szCs w:val="24"/>
                <w:lang w:val="en-US"/>
              </w:rPr>
              <w:t xml:space="preserve"> Happiness’ vocabulary. </w:t>
            </w:r>
            <w:r w:rsidRPr="0079678C">
              <w:rPr>
                <w:rFonts w:ascii="Arial" w:eastAsia="Arial" w:hAnsi="Arial" w:cs="Arial"/>
                <w:b/>
                <w:bCs/>
                <w:sz w:val="24"/>
                <w:szCs w:val="24"/>
                <w:lang w:val="en-US"/>
              </w:rPr>
              <w:t>Reception’s fine motor activity boxe</w:t>
            </w:r>
            <w:r w:rsidRPr="0079678C">
              <w:rPr>
                <w:rFonts w:ascii="Arial" w:eastAsia="Arial" w:hAnsi="Arial" w:cs="Arial"/>
                <w:sz w:val="24"/>
                <w:szCs w:val="24"/>
                <w:lang w:val="en-US"/>
              </w:rPr>
              <w:t xml:space="preserve">s </w:t>
            </w:r>
            <w:r w:rsidRPr="0079678C">
              <w:rPr>
                <w:rFonts w:ascii="Arial" w:eastAsia="Arial" w:hAnsi="Arial" w:cs="Arial"/>
                <w:b/>
                <w:bCs/>
                <w:sz w:val="24"/>
                <w:szCs w:val="24"/>
                <w:lang w:val="en-US"/>
              </w:rPr>
              <w:t>Rotate class fine motor activities</w:t>
            </w:r>
            <w:r w:rsidRPr="0079678C">
              <w:rPr>
                <w:rFonts w:ascii="Arial" w:eastAsia="Arial" w:hAnsi="Arial" w:cs="Arial"/>
                <w:sz w:val="24"/>
                <w:szCs w:val="24"/>
                <w:lang w:val="en-US"/>
              </w:rPr>
              <w:t xml:space="preserve"> (cupboard by door) </w:t>
            </w:r>
            <w:r w:rsidRPr="0079678C">
              <w:rPr>
                <w:rFonts w:ascii="Arial" w:eastAsia="Arial" w:hAnsi="Arial" w:cs="Arial"/>
                <w:b/>
                <w:bCs/>
                <w:sz w:val="24"/>
                <w:szCs w:val="24"/>
                <w:lang w:val="en-US"/>
              </w:rPr>
              <w:t>Gymnastic and P.E. lessons</w:t>
            </w:r>
            <w:r w:rsidRPr="0079678C">
              <w:rPr>
                <w:rFonts w:ascii="Arial" w:eastAsia="Arial" w:hAnsi="Arial" w:cs="Arial"/>
                <w:sz w:val="24"/>
                <w:szCs w:val="24"/>
                <w:lang w:val="en-US"/>
              </w:rPr>
              <w:t xml:space="preserve"> to develop shoulder strength. </w:t>
            </w:r>
            <w:r w:rsidRPr="0079678C">
              <w:rPr>
                <w:rFonts w:ascii="Arial" w:eastAsia="Arial" w:hAnsi="Arial" w:cs="Arial"/>
                <w:b/>
                <w:bCs/>
                <w:sz w:val="24"/>
                <w:szCs w:val="24"/>
                <w:lang w:val="en-US"/>
              </w:rPr>
              <w:t>Games</w:t>
            </w:r>
            <w:r w:rsidRPr="0079678C">
              <w:rPr>
                <w:rFonts w:ascii="Arial" w:eastAsia="Arial" w:hAnsi="Arial" w:cs="Arial"/>
                <w:sz w:val="24"/>
                <w:szCs w:val="24"/>
                <w:lang w:val="en-US"/>
              </w:rPr>
              <w:t>- Ball Skills, including target games</w:t>
            </w:r>
          </w:p>
        </w:tc>
      </w:tr>
      <w:tr w:rsidR="00FE4BCF" w:rsidRPr="005568C7" w14:paraId="6AC35A46" w14:textId="77777777" w:rsidTr="007B3CDA">
        <w:trPr>
          <w:trHeight w:val="603"/>
          <w:jc w:val="center"/>
        </w:trPr>
        <w:tc>
          <w:tcPr>
            <w:tcW w:w="1941" w:type="dxa"/>
            <w:vAlign w:val="center"/>
          </w:tcPr>
          <w:p w14:paraId="26B798E5" w14:textId="77777777" w:rsidR="00FE4BCF" w:rsidRPr="005568C7" w:rsidRDefault="00FE4BCF" w:rsidP="007B3CDA">
            <w:pPr>
              <w:jc w:val="center"/>
              <w:rPr>
                <w:rFonts w:ascii="Arial" w:hAnsi="Arial" w:cs="Arial"/>
                <w:b/>
              </w:rPr>
            </w:pPr>
            <w:r w:rsidRPr="005568C7">
              <w:rPr>
                <w:rFonts w:ascii="Arial" w:hAnsi="Arial" w:cs="Arial"/>
                <w:b/>
              </w:rPr>
              <w:t>Geography</w:t>
            </w:r>
          </w:p>
          <w:p w14:paraId="54D9FC9D" w14:textId="1D7D00F6" w:rsidR="00FE4BCF" w:rsidRPr="005568C7" w:rsidRDefault="00FE4BCF" w:rsidP="0079678C">
            <w:pPr>
              <w:jc w:val="center"/>
              <w:rPr>
                <w:rFonts w:ascii="Arial" w:hAnsi="Arial" w:cs="Arial"/>
                <w:b/>
              </w:rPr>
            </w:pPr>
          </w:p>
        </w:tc>
        <w:tc>
          <w:tcPr>
            <w:tcW w:w="8518" w:type="dxa"/>
          </w:tcPr>
          <w:p w14:paraId="1796E17C" w14:textId="639DCABA" w:rsidR="0079678C" w:rsidRPr="00F23CF0" w:rsidRDefault="0079678C" w:rsidP="0079678C">
            <w:pPr>
              <w:rPr>
                <w:rFonts w:ascii="Arial" w:hAnsi="Arial" w:cs="Arial"/>
                <w:sz w:val="24"/>
                <w:szCs w:val="24"/>
                <w:lang w:val="en-US"/>
              </w:rPr>
            </w:pPr>
            <w:r w:rsidRPr="00F23CF0">
              <w:rPr>
                <w:rFonts w:ascii="Arial" w:hAnsi="Arial" w:cs="Arial"/>
                <w:sz w:val="24"/>
                <w:szCs w:val="24"/>
                <w:lang w:val="en-US"/>
              </w:rPr>
              <w:lastRenderedPageBreak/>
              <w:t xml:space="preserve">Local Area walk-point out local landmarks. Look at Google Maps. Create 2D map and add building block places of interest; Green Day: focus changes </w:t>
            </w:r>
            <w:r w:rsidRPr="00F23CF0">
              <w:rPr>
                <w:rFonts w:ascii="Arial" w:hAnsi="Arial" w:cs="Arial"/>
                <w:sz w:val="24"/>
                <w:szCs w:val="24"/>
                <w:lang w:val="en-US"/>
              </w:rPr>
              <w:lastRenderedPageBreak/>
              <w:t xml:space="preserve">annually but will involve geographical vocabulary, </w:t>
            </w:r>
            <w:proofErr w:type="spellStart"/>
            <w:r w:rsidRPr="00F23CF0">
              <w:rPr>
                <w:rFonts w:ascii="Arial" w:hAnsi="Arial" w:cs="Arial"/>
                <w:sz w:val="24"/>
                <w:szCs w:val="24"/>
                <w:lang w:val="en-US"/>
              </w:rPr>
              <w:t>eg</w:t>
            </w:r>
            <w:proofErr w:type="spellEnd"/>
            <w:r w:rsidRPr="00F23CF0">
              <w:rPr>
                <w:rFonts w:ascii="Arial" w:hAnsi="Arial" w:cs="Arial"/>
                <w:sz w:val="24"/>
                <w:szCs w:val="24"/>
                <w:lang w:val="en-US"/>
              </w:rPr>
              <w:t xml:space="preserve"> beach, rainforest; Delamere Forest </w:t>
            </w:r>
          </w:p>
          <w:p w14:paraId="12551D5A" w14:textId="77777777" w:rsidR="0079678C" w:rsidRPr="00F23CF0" w:rsidRDefault="0079678C" w:rsidP="0079678C">
            <w:pPr>
              <w:rPr>
                <w:rFonts w:ascii="Arial" w:hAnsi="Arial" w:cs="Arial"/>
                <w:sz w:val="24"/>
                <w:szCs w:val="24"/>
                <w:lang w:val="en-US"/>
              </w:rPr>
            </w:pPr>
            <w:r w:rsidRPr="00F23CF0">
              <w:rPr>
                <w:rFonts w:ascii="Arial" w:hAnsi="Arial" w:cs="Arial"/>
                <w:sz w:val="24"/>
                <w:szCs w:val="24"/>
                <w:lang w:val="en-US"/>
              </w:rPr>
              <w:t xml:space="preserve">Discuss aerial view of school and local areas; Transition </w:t>
            </w:r>
            <w:proofErr w:type="spellStart"/>
            <w:proofErr w:type="gramStart"/>
            <w:r w:rsidRPr="00F23CF0">
              <w:rPr>
                <w:rFonts w:ascii="Arial" w:hAnsi="Arial" w:cs="Arial"/>
                <w:sz w:val="24"/>
                <w:szCs w:val="24"/>
                <w:lang w:val="en-US"/>
              </w:rPr>
              <w:t>activity;Sports</w:t>
            </w:r>
            <w:proofErr w:type="spellEnd"/>
            <w:proofErr w:type="gramEnd"/>
            <w:r w:rsidRPr="00F23CF0">
              <w:rPr>
                <w:rFonts w:ascii="Arial" w:hAnsi="Arial" w:cs="Arial"/>
                <w:sz w:val="24"/>
                <w:szCs w:val="24"/>
                <w:lang w:val="en-US"/>
              </w:rPr>
              <w:t xml:space="preserve"> Week- discussion of Olympics, other national and international sporting events</w:t>
            </w:r>
          </w:p>
          <w:p w14:paraId="2AB13177" w14:textId="3C88D6FA" w:rsidR="0079678C" w:rsidRPr="00187B14" w:rsidRDefault="0079678C" w:rsidP="0079678C">
            <w:pPr>
              <w:rPr>
                <w:rFonts w:ascii="Arial" w:hAnsi="Arial" w:cs="Arial"/>
                <w:sz w:val="24"/>
                <w:szCs w:val="24"/>
                <w:lang w:val="en-US"/>
              </w:rPr>
            </w:pPr>
            <w:r w:rsidRPr="00F23CF0">
              <w:rPr>
                <w:rFonts w:ascii="Arial" w:hAnsi="Arial" w:cs="Arial"/>
                <w:sz w:val="24"/>
                <w:szCs w:val="24"/>
                <w:lang w:val="en-US"/>
              </w:rPr>
              <w:t>Chicks- farm/ countryside; Bastille Day- location of France/ flag/ language</w:t>
            </w:r>
          </w:p>
        </w:tc>
      </w:tr>
      <w:tr w:rsidR="0079678C" w:rsidRPr="005568C7" w14:paraId="1B2AA148" w14:textId="77777777" w:rsidTr="007B3CDA">
        <w:trPr>
          <w:trHeight w:val="603"/>
          <w:jc w:val="center"/>
        </w:trPr>
        <w:tc>
          <w:tcPr>
            <w:tcW w:w="1941" w:type="dxa"/>
            <w:vAlign w:val="center"/>
          </w:tcPr>
          <w:p w14:paraId="15022374" w14:textId="1B43FEBD" w:rsidR="0079678C" w:rsidRPr="005568C7" w:rsidRDefault="00F23CF0" w:rsidP="007B3CDA">
            <w:pPr>
              <w:jc w:val="center"/>
              <w:rPr>
                <w:rFonts w:ascii="Arial" w:hAnsi="Arial" w:cs="Arial"/>
                <w:b/>
              </w:rPr>
            </w:pPr>
            <w:r>
              <w:rPr>
                <w:rFonts w:ascii="Arial" w:hAnsi="Arial" w:cs="Arial"/>
                <w:b/>
              </w:rPr>
              <w:lastRenderedPageBreak/>
              <w:t>History</w:t>
            </w:r>
          </w:p>
        </w:tc>
        <w:tc>
          <w:tcPr>
            <w:tcW w:w="8518" w:type="dxa"/>
          </w:tcPr>
          <w:p w14:paraId="78DCC9E1" w14:textId="77777777" w:rsidR="00F23CF0" w:rsidRPr="00F23CF0" w:rsidRDefault="00F23CF0" w:rsidP="00F23CF0">
            <w:pPr>
              <w:rPr>
                <w:rFonts w:ascii="Arial" w:hAnsi="Arial" w:cs="Arial"/>
                <w:sz w:val="24"/>
                <w:szCs w:val="24"/>
                <w:lang w:val="en-US"/>
              </w:rPr>
            </w:pPr>
            <w:r w:rsidRPr="00F23CF0">
              <w:rPr>
                <w:rFonts w:ascii="Arial" w:hAnsi="Arial" w:cs="Arial"/>
                <w:sz w:val="24"/>
                <w:szCs w:val="24"/>
                <w:lang w:val="en-US"/>
              </w:rPr>
              <w:t xml:space="preserve">Continue Learning Journey wall </w:t>
            </w:r>
          </w:p>
          <w:p w14:paraId="0E16C906" w14:textId="0A0EEF48" w:rsidR="00C01220" w:rsidRPr="00C01220" w:rsidRDefault="00F23CF0" w:rsidP="00F23CF0">
            <w:pPr>
              <w:rPr>
                <w:rFonts w:ascii="Arial" w:hAnsi="Arial" w:cs="Arial"/>
                <w:sz w:val="24"/>
                <w:szCs w:val="24"/>
                <w:lang w:val="en-US"/>
              </w:rPr>
            </w:pPr>
            <w:r w:rsidRPr="00F23CF0">
              <w:rPr>
                <w:rFonts w:ascii="Arial" w:hAnsi="Arial" w:cs="Arial"/>
                <w:sz w:val="24"/>
                <w:szCs w:val="24"/>
                <w:lang w:val="en-US"/>
              </w:rPr>
              <w:t xml:space="preserve">Use new and old gardening equipment during outdoor planting activities; Eid; Delamere Forest Visit- </w:t>
            </w:r>
            <w:r w:rsidRPr="00F23CF0">
              <w:rPr>
                <w:rFonts w:ascii="Arial" w:hAnsi="Arial" w:cs="Arial"/>
                <w:i/>
                <w:sz w:val="24"/>
                <w:szCs w:val="24"/>
                <w:lang w:val="en-US"/>
              </w:rPr>
              <w:t xml:space="preserve">Mr. </w:t>
            </w:r>
            <w:proofErr w:type="spellStart"/>
            <w:r w:rsidRPr="00F23CF0">
              <w:rPr>
                <w:rFonts w:ascii="Arial" w:hAnsi="Arial" w:cs="Arial"/>
                <w:i/>
                <w:sz w:val="24"/>
                <w:szCs w:val="24"/>
                <w:lang w:val="en-US"/>
              </w:rPr>
              <w:t>Gumpy’s</w:t>
            </w:r>
            <w:proofErr w:type="spellEnd"/>
            <w:r w:rsidRPr="00F23CF0">
              <w:rPr>
                <w:rFonts w:ascii="Arial" w:hAnsi="Arial" w:cs="Arial"/>
                <w:i/>
                <w:sz w:val="24"/>
                <w:szCs w:val="24"/>
                <w:lang w:val="en-US"/>
              </w:rPr>
              <w:t xml:space="preserve"> Outing</w:t>
            </w:r>
            <w:r w:rsidRPr="00F23CF0">
              <w:rPr>
                <w:rFonts w:ascii="Arial" w:hAnsi="Arial" w:cs="Arial"/>
                <w:sz w:val="24"/>
                <w:szCs w:val="24"/>
                <w:lang w:val="en-US"/>
              </w:rPr>
              <w:t xml:space="preserve">; Transition activities; Sports Week-Use calendar to countdown the days; Chicks- monitor the changes day by day. Develop vocabulary: yesterday, today, tomorrow, next week </w:t>
            </w:r>
            <w:proofErr w:type="spellStart"/>
            <w:r w:rsidRPr="00F23CF0">
              <w:rPr>
                <w:rFonts w:ascii="Arial" w:hAnsi="Arial" w:cs="Arial"/>
                <w:sz w:val="24"/>
                <w:szCs w:val="24"/>
                <w:lang w:val="en-US"/>
              </w:rPr>
              <w:t>etc</w:t>
            </w:r>
            <w:proofErr w:type="spellEnd"/>
            <w:r w:rsidRPr="00F23CF0">
              <w:rPr>
                <w:rFonts w:ascii="Arial" w:hAnsi="Arial" w:cs="Arial"/>
                <w:sz w:val="24"/>
                <w:szCs w:val="24"/>
                <w:lang w:val="en-US"/>
              </w:rPr>
              <w:t xml:space="preserve"> Bastille Day/ International Day; Retell familiar stories in the correct sequence</w:t>
            </w:r>
          </w:p>
        </w:tc>
      </w:tr>
      <w:tr w:rsidR="00C01220" w:rsidRPr="005568C7" w14:paraId="5D26CF07" w14:textId="77777777" w:rsidTr="007B3CDA">
        <w:trPr>
          <w:trHeight w:val="603"/>
          <w:jc w:val="center"/>
        </w:trPr>
        <w:tc>
          <w:tcPr>
            <w:tcW w:w="1941" w:type="dxa"/>
            <w:vAlign w:val="center"/>
          </w:tcPr>
          <w:p w14:paraId="307D6C7C" w14:textId="7D6CE30B" w:rsidR="00C01220" w:rsidRDefault="00C01220" w:rsidP="007B3CDA">
            <w:pPr>
              <w:jc w:val="center"/>
              <w:rPr>
                <w:rFonts w:ascii="Arial" w:hAnsi="Arial" w:cs="Arial"/>
                <w:b/>
              </w:rPr>
            </w:pPr>
            <w:r>
              <w:rPr>
                <w:rFonts w:ascii="Arial" w:hAnsi="Arial" w:cs="Arial"/>
                <w:b/>
              </w:rPr>
              <w:t>Science</w:t>
            </w:r>
          </w:p>
        </w:tc>
        <w:tc>
          <w:tcPr>
            <w:tcW w:w="8518" w:type="dxa"/>
          </w:tcPr>
          <w:p w14:paraId="7B0934BC" w14:textId="77777777" w:rsidR="00E1404D" w:rsidRPr="00E1404D" w:rsidRDefault="00E1404D" w:rsidP="00E1404D">
            <w:pPr>
              <w:spacing w:line="257" w:lineRule="auto"/>
              <w:rPr>
                <w:rFonts w:ascii="Arial" w:eastAsia="Arial" w:hAnsi="Arial" w:cs="Arial"/>
                <w:sz w:val="24"/>
                <w:szCs w:val="24"/>
                <w:lang w:val="en-US"/>
              </w:rPr>
            </w:pPr>
            <w:r w:rsidRPr="00E1404D">
              <w:rPr>
                <w:rFonts w:ascii="Arial" w:eastAsia="Arial" w:hAnsi="Arial" w:cs="Arial"/>
                <w:sz w:val="24"/>
                <w:szCs w:val="24"/>
                <w:lang w:val="en-US"/>
              </w:rPr>
              <w:t>In Biology: Seasons; growing fruit and vegetables; weather</w:t>
            </w:r>
          </w:p>
          <w:p w14:paraId="2B391A8B" w14:textId="77777777" w:rsidR="00E1404D" w:rsidRPr="00E1404D" w:rsidRDefault="00E1404D" w:rsidP="00E1404D">
            <w:pPr>
              <w:spacing w:line="257" w:lineRule="auto"/>
              <w:rPr>
                <w:rFonts w:ascii="Arial" w:eastAsia="Arial" w:hAnsi="Arial" w:cs="Arial"/>
                <w:sz w:val="24"/>
                <w:szCs w:val="24"/>
              </w:rPr>
            </w:pPr>
            <w:r w:rsidRPr="00E1404D">
              <w:rPr>
                <w:rFonts w:ascii="Arial" w:eastAsia="Arial" w:hAnsi="Arial" w:cs="Arial"/>
                <w:sz w:val="24"/>
                <w:szCs w:val="24"/>
                <w:lang w:val="en-US"/>
              </w:rPr>
              <w:t xml:space="preserve">In Physics: Musical Afternoon. Making sound instruments. Shadow/ </w:t>
            </w:r>
            <w:proofErr w:type="spellStart"/>
            <w:r w:rsidRPr="00E1404D">
              <w:rPr>
                <w:rFonts w:ascii="Arial" w:eastAsia="Arial" w:hAnsi="Arial" w:cs="Arial"/>
                <w:sz w:val="24"/>
                <w:szCs w:val="24"/>
                <w:lang w:val="en-US"/>
              </w:rPr>
              <w:t>colour</w:t>
            </w:r>
            <w:proofErr w:type="spellEnd"/>
            <w:r w:rsidRPr="00E1404D">
              <w:rPr>
                <w:rFonts w:ascii="Arial" w:eastAsia="Arial" w:hAnsi="Arial" w:cs="Arial"/>
                <w:sz w:val="24"/>
                <w:szCs w:val="24"/>
                <w:lang w:val="en-US"/>
              </w:rPr>
              <w:t xml:space="preserve"> mixing- CP lightbox Magnets and magnifiers in CP outdoor provision.</w:t>
            </w:r>
          </w:p>
          <w:p w14:paraId="56B79D9F" w14:textId="48BBFEEB" w:rsidR="00C01220" w:rsidRPr="00F23CF0" w:rsidRDefault="00E1404D" w:rsidP="00E1404D">
            <w:pPr>
              <w:rPr>
                <w:rFonts w:ascii="Arial" w:hAnsi="Arial" w:cs="Arial"/>
                <w:sz w:val="24"/>
                <w:szCs w:val="24"/>
                <w:lang w:val="en-US"/>
              </w:rPr>
            </w:pPr>
            <w:r w:rsidRPr="00E1404D">
              <w:rPr>
                <w:rFonts w:ascii="Arial" w:eastAsia="Arial" w:hAnsi="Arial" w:cs="Arial"/>
                <w:sz w:val="24"/>
                <w:szCs w:val="24"/>
              </w:rPr>
              <w:t>In Chemistry: Explore dissolving and mixing: sugar, oil compared to a rock. Outdoors-exploration of the setting’s found items. Powder Paint and water large scale outdoors. Making play dough. Cook popcorn Mixing household materials.</w:t>
            </w:r>
          </w:p>
        </w:tc>
      </w:tr>
      <w:tr w:rsidR="00FE4BCF" w:rsidRPr="005568C7" w14:paraId="1C95AF43" w14:textId="77777777" w:rsidTr="007B3CDA">
        <w:trPr>
          <w:trHeight w:val="603"/>
          <w:jc w:val="center"/>
        </w:trPr>
        <w:tc>
          <w:tcPr>
            <w:tcW w:w="1941" w:type="dxa"/>
            <w:vAlign w:val="center"/>
          </w:tcPr>
          <w:p w14:paraId="636B2A89" w14:textId="77777777" w:rsidR="00FE4BCF" w:rsidRPr="005568C7" w:rsidRDefault="00FE4BCF" w:rsidP="007B3CDA">
            <w:pPr>
              <w:jc w:val="center"/>
              <w:rPr>
                <w:rFonts w:ascii="Arial" w:hAnsi="Arial" w:cs="Arial"/>
              </w:rPr>
            </w:pPr>
            <w:r w:rsidRPr="005568C7">
              <w:rPr>
                <w:rFonts w:ascii="Arial" w:hAnsi="Arial" w:cs="Arial"/>
                <w:b/>
              </w:rPr>
              <w:t>Art and DT</w:t>
            </w:r>
          </w:p>
        </w:tc>
        <w:tc>
          <w:tcPr>
            <w:tcW w:w="8518" w:type="dxa"/>
          </w:tcPr>
          <w:p w14:paraId="6198C268" w14:textId="77777777" w:rsidR="00187B14" w:rsidRPr="00187B14" w:rsidRDefault="00187B14" w:rsidP="00187B14">
            <w:pPr>
              <w:rPr>
                <w:rFonts w:ascii="Arial" w:hAnsi="Arial" w:cs="Arial"/>
                <w:b/>
                <w:sz w:val="24"/>
                <w:szCs w:val="24"/>
                <w:lang w:val="en-US"/>
              </w:rPr>
            </w:pPr>
            <w:r w:rsidRPr="00187B14">
              <w:rPr>
                <w:rFonts w:ascii="Arial" w:hAnsi="Arial" w:cs="Arial"/>
                <w:b/>
                <w:sz w:val="24"/>
                <w:szCs w:val="24"/>
                <w:lang w:val="en-US"/>
              </w:rPr>
              <w:t xml:space="preserve">Mark Making/ Drawing: </w:t>
            </w:r>
            <w:r w:rsidRPr="00187B14">
              <w:rPr>
                <w:rFonts w:ascii="Arial" w:hAnsi="Arial" w:cs="Arial"/>
                <w:sz w:val="24"/>
                <w:szCs w:val="24"/>
                <w:lang w:val="en-US"/>
              </w:rPr>
              <w:t>Skill: Observational</w:t>
            </w:r>
            <w:r w:rsidRPr="00187B14">
              <w:rPr>
                <w:rFonts w:ascii="Arial" w:hAnsi="Arial" w:cs="Arial"/>
                <w:b/>
                <w:sz w:val="24"/>
                <w:szCs w:val="24"/>
                <w:lang w:val="en-US"/>
              </w:rPr>
              <w:t xml:space="preserve"> </w:t>
            </w:r>
            <w:proofErr w:type="gramStart"/>
            <w:r w:rsidRPr="00187B14">
              <w:rPr>
                <w:rFonts w:ascii="Arial" w:hAnsi="Arial" w:cs="Arial"/>
                <w:sz w:val="24"/>
                <w:szCs w:val="24"/>
                <w:lang w:val="en-US"/>
              </w:rPr>
              <w:t>drawing</w:t>
            </w:r>
            <w:proofErr w:type="gramEnd"/>
            <w:r w:rsidRPr="00187B14">
              <w:rPr>
                <w:rFonts w:ascii="Arial" w:hAnsi="Arial" w:cs="Arial"/>
                <w:sz w:val="24"/>
                <w:szCs w:val="24"/>
                <w:lang w:val="en-US"/>
              </w:rPr>
              <w:t xml:space="preserve">-Sunflowers. </w:t>
            </w:r>
          </w:p>
          <w:p w14:paraId="3C66FDB4" w14:textId="77777777" w:rsidR="00187B14" w:rsidRPr="00187B14" w:rsidRDefault="00187B14" w:rsidP="00187B14">
            <w:pPr>
              <w:rPr>
                <w:rFonts w:ascii="Arial" w:hAnsi="Arial" w:cs="Arial"/>
                <w:b/>
                <w:sz w:val="24"/>
                <w:szCs w:val="24"/>
                <w:lang w:val="en-US"/>
              </w:rPr>
            </w:pPr>
            <w:proofErr w:type="spellStart"/>
            <w:r w:rsidRPr="00187B14">
              <w:rPr>
                <w:rFonts w:ascii="Arial" w:hAnsi="Arial" w:cs="Arial"/>
                <w:b/>
                <w:sz w:val="24"/>
                <w:szCs w:val="24"/>
                <w:lang w:val="en-US"/>
              </w:rPr>
              <w:t>Colour</w:t>
            </w:r>
            <w:proofErr w:type="spellEnd"/>
            <w:r w:rsidRPr="00187B14">
              <w:rPr>
                <w:rFonts w:ascii="Arial" w:hAnsi="Arial" w:cs="Arial"/>
                <w:b/>
                <w:sz w:val="24"/>
                <w:szCs w:val="24"/>
                <w:lang w:val="en-US"/>
              </w:rPr>
              <w:t xml:space="preserve">: </w:t>
            </w:r>
            <w:r w:rsidRPr="00187B14">
              <w:rPr>
                <w:rFonts w:ascii="Arial" w:hAnsi="Arial" w:cs="Arial"/>
                <w:sz w:val="24"/>
                <w:szCs w:val="24"/>
                <w:lang w:val="en-US"/>
              </w:rPr>
              <w:t xml:space="preserve">Skill: Exploring shades of </w:t>
            </w:r>
            <w:proofErr w:type="spellStart"/>
            <w:r w:rsidRPr="00187B14">
              <w:rPr>
                <w:rFonts w:ascii="Arial" w:hAnsi="Arial" w:cs="Arial"/>
                <w:sz w:val="24"/>
                <w:szCs w:val="24"/>
                <w:lang w:val="en-US"/>
              </w:rPr>
              <w:t>colour</w:t>
            </w:r>
            <w:proofErr w:type="spellEnd"/>
            <w:r w:rsidRPr="00187B14">
              <w:rPr>
                <w:rFonts w:ascii="Arial" w:hAnsi="Arial" w:cs="Arial"/>
                <w:sz w:val="24"/>
                <w:szCs w:val="24"/>
                <w:lang w:val="en-US"/>
              </w:rPr>
              <w:t xml:space="preserve"> </w:t>
            </w:r>
          </w:p>
          <w:p w14:paraId="561FA7C6" w14:textId="77777777" w:rsidR="00187B14" w:rsidRPr="00187B14" w:rsidRDefault="00187B14" w:rsidP="00187B14">
            <w:pPr>
              <w:rPr>
                <w:rFonts w:ascii="Arial" w:hAnsi="Arial" w:cs="Arial"/>
                <w:b/>
                <w:sz w:val="24"/>
                <w:szCs w:val="24"/>
                <w:lang w:val="en-US"/>
              </w:rPr>
            </w:pPr>
            <w:r w:rsidRPr="00187B14">
              <w:rPr>
                <w:rFonts w:ascii="Arial" w:hAnsi="Arial" w:cs="Arial"/>
                <w:b/>
                <w:sz w:val="24"/>
                <w:szCs w:val="24"/>
                <w:lang w:val="en-US"/>
              </w:rPr>
              <w:t>Painting:</w:t>
            </w:r>
            <w:r w:rsidRPr="00187B14">
              <w:rPr>
                <w:rFonts w:ascii="Arial" w:hAnsi="Arial" w:cs="Arial"/>
                <w:sz w:val="24"/>
                <w:szCs w:val="24"/>
                <w:lang w:val="en-US"/>
              </w:rPr>
              <w:t xml:space="preserve"> Experience: Explore working with paint in different ways </w:t>
            </w:r>
          </w:p>
          <w:p w14:paraId="1774386A" w14:textId="77777777" w:rsidR="00187B14" w:rsidRPr="00187B14" w:rsidRDefault="00187B14" w:rsidP="00187B14">
            <w:pPr>
              <w:rPr>
                <w:rFonts w:ascii="Arial" w:hAnsi="Arial" w:cs="Arial"/>
                <w:b/>
                <w:sz w:val="24"/>
                <w:szCs w:val="24"/>
                <w:lang w:val="en-US"/>
              </w:rPr>
            </w:pPr>
            <w:r w:rsidRPr="00187B14">
              <w:rPr>
                <w:rFonts w:ascii="Arial" w:hAnsi="Arial" w:cs="Arial"/>
                <w:b/>
                <w:sz w:val="24"/>
                <w:szCs w:val="24"/>
                <w:lang w:val="en-US"/>
              </w:rPr>
              <w:t xml:space="preserve">Printing: </w:t>
            </w:r>
            <w:r w:rsidRPr="00187B14">
              <w:rPr>
                <w:rFonts w:ascii="Arial" w:hAnsi="Arial" w:cs="Arial"/>
                <w:sz w:val="24"/>
                <w:szCs w:val="24"/>
                <w:lang w:val="en-US"/>
              </w:rPr>
              <w:t>Skill: Symmetrical printing</w:t>
            </w:r>
          </w:p>
          <w:p w14:paraId="60A4FA0C" w14:textId="77777777" w:rsidR="00187B14" w:rsidRPr="00187B14" w:rsidRDefault="00187B14" w:rsidP="00187B14">
            <w:pPr>
              <w:rPr>
                <w:rFonts w:ascii="Arial" w:hAnsi="Arial" w:cs="Arial"/>
                <w:b/>
                <w:sz w:val="24"/>
                <w:szCs w:val="24"/>
                <w:lang w:val="en-US"/>
              </w:rPr>
            </w:pPr>
            <w:r w:rsidRPr="00187B14">
              <w:rPr>
                <w:rFonts w:ascii="Arial" w:hAnsi="Arial" w:cs="Arial"/>
                <w:b/>
                <w:sz w:val="24"/>
                <w:szCs w:val="24"/>
                <w:lang w:val="en-US"/>
              </w:rPr>
              <w:t xml:space="preserve">Textiles/ Materials: </w:t>
            </w:r>
            <w:r w:rsidRPr="00187B14">
              <w:rPr>
                <w:rFonts w:ascii="Arial" w:hAnsi="Arial" w:cs="Arial"/>
                <w:sz w:val="24"/>
                <w:szCs w:val="24"/>
                <w:lang w:val="en-US"/>
              </w:rPr>
              <w:t xml:space="preserve">Skill: Weaving </w:t>
            </w:r>
          </w:p>
          <w:p w14:paraId="34197966" w14:textId="77777777" w:rsidR="00187B14" w:rsidRPr="00187B14" w:rsidRDefault="00187B14" w:rsidP="00187B14">
            <w:pPr>
              <w:rPr>
                <w:rFonts w:ascii="Arial" w:hAnsi="Arial" w:cs="Arial"/>
                <w:b/>
                <w:sz w:val="24"/>
                <w:szCs w:val="24"/>
                <w:lang w:val="en-US"/>
              </w:rPr>
            </w:pPr>
            <w:r w:rsidRPr="00187B14">
              <w:rPr>
                <w:rFonts w:ascii="Arial" w:hAnsi="Arial" w:cs="Arial"/>
                <w:b/>
                <w:sz w:val="24"/>
                <w:szCs w:val="24"/>
                <w:lang w:val="en-US"/>
              </w:rPr>
              <w:t>3D work:</w:t>
            </w:r>
            <w:r w:rsidRPr="00187B14">
              <w:rPr>
                <w:rFonts w:ascii="Arial" w:hAnsi="Arial" w:cs="Arial"/>
                <w:sz w:val="24"/>
                <w:szCs w:val="24"/>
                <w:lang w:val="en-US"/>
              </w:rPr>
              <w:t xml:space="preserve"> Skill: Making own props/ puppets to retell a story. Folding techniques</w:t>
            </w:r>
            <w:r w:rsidRPr="00187B14">
              <w:rPr>
                <w:rFonts w:ascii="Arial" w:hAnsi="Arial" w:cs="Arial"/>
                <w:b/>
                <w:sz w:val="24"/>
                <w:szCs w:val="24"/>
                <w:lang w:val="en-US"/>
              </w:rPr>
              <w:t xml:space="preserve"> </w:t>
            </w:r>
          </w:p>
          <w:p w14:paraId="7BEDCA01" w14:textId="77777777" w:rsidR="00FE4BCF" w:rsidRDefault="00187B14" w:rsidP="00187B14">
            <w:pPr>
              <w:rPr>
                <w:rFonts w:ascii="Arial" w:hAnsi="Arial" w:cs="Arial"/>
                <w:sz w:val="24"/>
                <w:szCs w:val="24"/>
                <w:lang w:val="en-US"/>
              </w:rPr>
            </w:pPr>
            <w:r w:rsidRPr="00187B14">
              <w:rPr>
                <w:rFonts w:ascii="Arial" w:hAnsi="Arial" w:cs="Arial"/>
                <w:b/>
                <w:sz w:val="24"/>
                <w:szCs w:val="24"/>
                <w:lang w:val="en-US"/>
              </w:rPr>
              <w:t xml:space="preserve">Artist: </w:t>
            </w:r>
            <w:r w:rsidRPr="00187B14">
              <w:rPr>
                <w:rFonts w:ascii="Arial" w:hAnsi="Arial" w:cs="Arial"/>
                <w:sz w:val="24"/>
                <w:szCs w:val="24"/>
                <w:lang w:val="en-US"/>
              </w:rPr>
              <w:t>Henri Matisse</w:t>
            </w:r>
          </w:p>
          <w:p w14:paraId="568A8ED0" w14:textId="7D6A1EEE" w:rsidR="00AF0A37" w:rsidRPr="00AF0A37" w:rsidRDefault="00AF0A37" w:rsidP="00187B14">
            <w:pPr>
              <w:rPr>
                <w:rFonts w:ascii="Arial" w:hAnsi="Arial" w:cs="Arial"/>
                <w:sz w:val="24"/>
                <w:szCs w:val="24"/>
                <w:lang w:val="en-US"/>
              </w:rPr>
            </w:pPr>
            <w:r w:rsidRPr="00AF0A37">
              <w:rPr>
                <w:rFonts w:ascii="Arial" w:hAnsi="Arial" w:cs="Arial"/>
                <w:b/>
                <w:sz w:val="24"/>
                <w:szCs w:val="24"/>
              </w:rPr>
              <w:t xml:space="preserve">Cooking and Nutrition – </w:t>
            </w:r>
            <w:r w:rsidRPr="00AF0A37">
              <w:rPr>
                <w:rFonts w:ascii="Arial" w:hAnsi="Arial" w:cs="Arial"/>
                <w:sz w:val="24"/>
                <w:szCs w:val="24"/>
              </w:rPr>
              <w:t>Food Technology Australian themed food (Geography link); Egg balancing cup cakes (maths link)</w:t>
            </w:r>
          </w:p>
        </w:tc>
      </w:tr>
      <w:tr w:rsidR="00FE4BCF" w:rsidRPr="005568C7" w14:paraId="6AD9B991" w14:textId="77777777" w:rsidTr="007B3CDA">
        <w:trPr>
          <w:trHeight w:val="603"/>
          <w:jc w:val="center"/>
        </w:trPr>
        <w:tc>
          <w:tcPr>
            <w:tcW w:w="1941" w:type="dxa"/>
            <w:vAlign w:val="center"/>
          </w:tcPr>
          <w:p w14:paraId="35714DD2" w14:textId="77777777" w:rsidR="00FE4BCF" w:rsidRPr="005568C7" w:rsidRDefault="00FE4BCF" w:rsidP="007B3CDA">
            <w:pPr>
              <w:ind w:left="720"/>
              <w:jc w:val="center"/>
              <w:rPr>
                <w:rFonts w:ascii="Arial" w:hAnsi="Arial" w:cs="Arial"/>
                <w:b/>
              </w:rPr>
            </w:pPr>
            <w:r w:rsidRPr="005568C7">
              <w:rPr>
                <w:rFonts w:ascii="Arial" w:hAnsi="Arial" w:cs="Arial"/>
                <w:b/>
              </w:rPr>
              <w:t>Music</w:t>
            </w:r>
          </w:p>
        </w:tc>
        <w:tc>
          <w:tcPr>
            <w:tcW w:w="8518" w:type="dxa"/>
          </w:tcPr>
          <w:p w14:paraId="7F0014FE" w14:textId="77777777" w:rsidR="00A90F37" w:rsidRPr="00A90F37" w:rsidRDefault="00CF2C92" w:rsidP="00A90F37">
            <w:pPr>
              <w:jc w:val="both"/>
              <w:rPr>
                <w:rFonts w:ascii="Arial" w:hAnsi="Arial" w:cs="Arial"/>
                <w:b/>
                <w:sz w:val="24"/>
                <w:szCs w:val="24"/>
              </w:rPr>
            </w:pPr>
            <w:r w:rsidRPr="00A90F37">
              <w:rPr>
                <w:rFonts w:ascii="Arial" w:hAnsi="Arial" w:cs="Arial"/>
                <w:sz w:val="24"/>
                <w:szCs w:val="24"/>
              </w:rPr>
              <w:t>Kapow Scheme</w:t>
            </w:r>
            <w:r w:rsidR="00465DAC" w:rsidRPr="00A90F37">
              <w:rPr>
                <w:rFonts w:ascii="Arial" w:hAnsi="Arial" w:cs="Arial"/>
                <w:sz w:val="24"/>
                <w:szCs w:val="24"/>
              </w:rPr>
              <w:t xml:space="preserve"> of Work</w:t>
            </w:r>
            <w:r w:rsidR="00B759D2" w:rsidRPr="00A90F37">
              <w:rPr>
                <w:rFonts w:ascii="Arial" w:hAnsi="Arial" w:cs="Arial"/>
                <w:sz w:val="24"/>
                <w:szCs w:val="24"/>
              </w:rPr>
              <w:t xml:space="preserve">- </w:t>
            </w:r>
            <w:r w:rsidR="00A90F37" w:rsidRPr="00A90F37">
              <w:rPr>
                <w:rFonts w:ascii="Arial" w:hAnsi="Arial" w:cs="Arial"/>
                <w:b/>
                <w:sz w:val="24"/>
                <w:szCs w:val="24"/>
              </w:rPr>
              <w:t xml:space="preserve">Transport </w:t>
            </w:r>
          </w:p>
          <w:p w14:paraId="41324005" w14:textId="77777777" w:rsidR="00A90F37" w:rsidRPr="00A90F37" w:rsidRDefault="00A90F37" w:rsidP="00A90F37">
            <w:pPr>
              <w:shd w:val="clear" w:color="auto" w:fill="FFFFFF" w:themeFill="background1"/>
              <w:jc w:val="both"/>
              <w:rPr>
                <w:rFonts w:ascii="Arial" w:hAnsi="Arial" w:cs="Arial"/>
                <w:sz w:val="24"/>
                <w:szCs w:val="24"/>
              </w:rPr>
            </w:pPr>
            <w:r w:rsidRPr="00A90F37">
              <w:rPr>
                <w:rFonts w:ascii="Arial" w:hAnsi="Arial" w:cs="Arial"/>
                <w:sz w:val="24"/>
                <w:szCs w:val="24"/>
              </w:rPr>
              <w:t>Identifying and copying sounds produced by different vehicles using</w:t>
            </w:r>
          </w:p>
          <w:p w14:paraId="3FCEE173" w14:textId="77777777" w:rsidR="00A90F37" w:rsidRPr="00A90F37" w:rsidRDefault="00A90F37" w:rsidP="00A90F37">
            <w:pPr>
              <w:shd w:val="clear" w:color="auto" w:fill="FFFFFF" w:themeFill="background1"/>
              <w:jc w:val="both"/>
              <w:rPr>
                <w:rFonts w:ascii="Arial" w:hAnsi="Arial" w:cs="Arial"/>
                <w:sz w:val="24"/>
                <w:szCs w:val="24"/>
              </w:rPr>
            </w:pPr>
            <w:r w:rsidRPr="00A90F37">
              <w:rPr>
                <w:rFonts w:ascii="Arial" w:hAnsi="Arial" w:cs="Arial"/>
                <w:sz w:val="24"/>
                <w:szCs w:val="24"/>
              </w:rPr>
              <w:t>voices, bodies and instruments, demonstrating tempo changes and</w:t>
            </w:r>
          </w:p>
          <w:p w14:paraId="4CDD8F92" w14:textId="6FE129FE" w:rsidR="00FE4BCF" w:rsidRPr="00A90F37" w:rsidRDefault="00A90F37" w:rsidP="00A90F37">
            <w:pPr>
              <w:jc w:val="both"/>
              <w:rPr>
                <w:rFonts w:ascii="Arial" w:hAnsi="Arial" w:cs="Arial"/>
              </w:rPr>
            </w:pPr>
            <w:r w:rsidRPr="00A90F37">
              <w:rPr>
                <w:rFonts w:ascii="Arial" w:hAnsi="Arial" w:cs="Arial"/>
                <w:sz w:val="24"/>
                <w:szCs w:val="24"/>
              </w:rPr>
              <w:t>understanding how symbols can represent sound.</w:t>
            </w:r>
          </w:p>
        </w:tc>
      </w:tr>
      <w:tr w:rsidR="00BA0EB1" w:rsidRPr="005568C7" w14:paraId="5F4088C7" w14:textId="77777777" w:rsidTr="007B3CDA">
        <w:trPr>
          <w:trHeight w:val="603"/>
          <w:jc w:val="center"/>
        </w:trPr>
        <w:tc>
          <w:tcPr>
            <w:tcW w:w="1941" w:type="dxa"/>
            <w:vAlign w:val="center"/>
          </w:tcPr>
          <w:p w14:paraId="7F557C3F" w14:textId="478ABBE7" w:rsidR="00BA0EB1" w:rsidRPr="005568C7" w:rsidRDefault="00BA0EB1" w:rsidP="007B3CDA">
            <w:pPr>
              <w:ind w:left="720"/>
              <w:jc w:val="center"/>
              <w:rPr>
                <w:rFonts w:ascii="Arial" w:hAnsi="Arial" w:cs="Arial"/>
                <w:b/>
              </w:rPr>
            </w:pPr>
            <w:r>
              <w:rPr>
                <w:rFonts w:ascii="Arial" w:hAnsi="Arial" w:cs="Arial"/>
                <w:b/>
              </w:rPr>
              <w:t>French</w:t>
            </w:r>
          </w:p>
        </w:tc>
        <w:tc>
          <w:tcPr>
            <w:tcW w:w="8518" w:type="dxa"/>
          </w:tcPr>
          <w:p w14:paraId="01E2FC49" w14:textId="77777777" w:rsidR="00BA0EB1" w:rsidRPr="00BA0EB1" w:rsidRDefault="00BA0EB1" w:rsidP="00BA0EB1">
            <w:pPr>
              <w:rPr>
                <w:rFonts w:ascii="Arial" w:hAnsi="Arial" w:cs="Arial"/>
                <w:sz w:val="24"/>
                <w:szCs w:val="24"/>
              </w:rPr>
            </w:pPr>
            <w:r w:rsidRPr="00BA0EB1">
              <w:rPr>
                <w:rFonts w:ascii="Arial" w:hAnsi="Arial" w:cs="Arial"/>
                <w:sz w:val="24"/>
                <w:szCs w:val="24"/>
              </w:rPr>
              <w:t>Simple greetings and phrases.</w:t>
            </w:r>
          </w:p>
          <w:p w14:paraId="0D8C6D0F" w14:textId="0564FC2A" w:rsidR="00BA0EB1" w:rsidRPr="00A90F37" w:rsidRDefault="00BA0EB1" w:rsidP="00BA0EB1">
            <w:pPr>
              <w:jc w:val="both"/>
              <w:rPr>
                <w:rFonts w:ascii="Arial" w:hAnsi="Arial" w:cs="Arial"/>
                <w:sz w:val="24"/>
                <w:szCs w:val="24"/>
              </w:rPr>
            </w:pPr>
            <w:bookmarkStart w:id="0" w:name="_GoBack"/>
            <w:bookmarkEnd w:id="0"/>
            <w:r w:rsidRPr="00BA0EB1">
              <w:rPr>
                <w:rFonts w:ascii="Arial" w:hAnsi="Arial" w:cs="Arial"/>
                <w:sz w:val="24"/>
                <w:szCs w:val="24"/>
              </w:rPr>
              <w:t xml:space="preserve">Drawing Club text: Je </w:t>
            </w:r>
            <w:proofErr w:type="spellStart"/>
            <w:r w:rsidRPr="00BA0EB1">
              <w:rPr>
                <w:rFonts w:ascii="Arial" w:hAnsi="Arial" w:cs="Arial"/>
                <w:sz w:val="24"/>
                <w:szCs w:val="24"/>
              </w:rPr>
              <w:t>M’Habille</w:t>
            </w:r>
            <w:proofErr w:type="spellEnd"/>
            <w:r w:rsidRPr="00BA0EB1">
              <w:rPr>
                <w:rFonts w:ascii="Arial" w:hAnsi="Arial" w:cs="Arial"/>
                <w:sz w:val="24"/>
                <w:szCs w:val="24"/>
              </w:rPr>
              <w:t xml:space="preserve"> Et … Je </w:t>
            </w:r>
            <w:proofErr w:type="spellStart"/>
            <w:r w:rsidRPr="00BA0EB1">
              <w:rPr>
                <w:rFonts w:ascii="Arial" w:hAnsi="Arial" w:cs="Arial"/>
                <w:sz w:val="24"/>
                <w:szCs w:val="24"/>
              </w:rPr>
              <w:t>Te</w:t>
            </w:r>
            <w:proofErr w:type="spellEnd"/>
            <w:r w:rsidRPr="00BA0EB1">
              <w:rPr>
                <w:rFonts w:ascii="Arial" w:hAnsi="Arial" w:cs="Arial"/>
                <w:sz w:val="24"/>
                <w:szCs w:val="24"/>
              </w:rPr>
              <w:t xml:space="preserve"> Croque</w:t>
            </w:r>
          </w:p>
        </w:tc>
      </w:tr>
      <w:tr w:rsidR="00FE4BCF" w:rsidRPr="005568C7" w14:paraId="196A901E" w14:textId="77777777" w:rsidTr="007B3CDA">
        <w:trPr>
          <w:trHeight w:val="603"/>
          <w:jc w:val="center"/>
        </w:trPr>
        <w:tc>
          <w:tcPr>
            <w:tcW w:w="1941" w:type="dxa"/>
            <w:vAlign w:val="center"/>
          </w:tcPr>
          <w:p w14:paraId="3DB0CE3C" w14:textId="77777777" w:rsidR="00FE4BCF" w:rsidRPr="005568C7" w:rsidRDefault="00FE4BCF" w:rsidP="007B3CDA">
            <w:pPr>
              <w:ind w:left="720"/>
              <w:jc w:val="center"/>
              <w:rPr>
                <w:rFonts w:ascii="Arial" w:hAnsi="Arial" w:cs="Arial"/>
                <w:b/>
              </w:rPr>
            </w:pPr>
            <w:r w:rsidRPr="005568C7">
              <w:rPr>
                <w:rFonts w:ascii="Arial" w:hAnsi="Arial" w:cs="Arial"/>
                <w:b/>
              </w:rPr>
              <w:lastRenderedPageBreak/>
              <w:t>Special Events</w:t>
            </w:r>
          </w:p>
        </w:tc>
        <w:tc>
          <w:tcPr>
            <w:tcW w:w="8518" w:type="dxa"/>
          </w:tcPr>
          <w:p w14:paraId="1C30DBBD" w14:textId="7D472233" w:rsidR="00FE4BCF" w:rsidRPr="00A90F37" w:rsidRDefault="00A90F37" w:rsidP="007B3CDA">
            <w:pPr>
              <w:rPr>
                <w:rFonts w:ascii="Arial" w:hAnsi="Arial" w:cs="Arial"/>
                <w:b/>
                <w:sz w:val="24"/>
                <w:szCs w:val="24"/>
              </w:rPr>
            </w:pPr>
            <w:r w:rsidRPr="00A90F37">
              <w:rPr>
                <w:rFonts w:ascii="Arial" w:hAnsi="Arial" w:cs="Arial"/>
                <w:sz w:val="24"/>
                <w:szCs w:val="24"/>
              </w:rPr>
              <w:t>Green Day</w:t>
            </w:r>
          </w:p>
        </w:tc>
      </w:tr>
    </w:tbl>
    <w:p w14:paraId="28279A0E" w14:textId="77777777" w:rsidR="00FE4BCF" w:rsidRPr="005568C7" w:rsidRDefault="00FE4BCF" w:rsidP="00FE4BCF">
      <w:pPr>
        <w:pStyle w:val="BlockText"/>
        <w:ind w:left="0" w:right="-147"/>
        <w:jc w:val="both"/>
        <w:rPr>
          <w:rFonts w:ascii="Comic Sans MS" w:hAnsi="Comic Sans MS"/>
          <w:bCs/>
          <w:sz w:val="22"/>
          <w:szCs w:val="22"/>
        </w:rPr>
      </w:pPr>
    </w:p>
    <w:p w14:paraId="124DC5AF" w14:textId="603F383F" w:rsidR="00FE4BCF" w:rsidRPr="005568C7" w:rsidRDefault="005D3E31" w:rsidP="00FE4BCF">
      <w:pPr>
        <w:pStyle w:val="BlockText"/>
        <w:ind w:left="0" w:right="-147"/>
        <w:jc w:val="both"/>
        <w:rPr>
          <w:rFonts w:ascii="Arial" w:hAnsi="Arial" w:cs="Arial"/>
          <w:bCs/>
          <w:sz w:val="22"/>
          <w:szCs w:val="22"/>
        </w:rPr>
      </w:pPr>
      <w:r w:rsidRPr="005568C7">
        <w:rPr>
          <w:rFonts w:ascii="Arial" w:hAnsi="Arial" w:cs="Arial"/>
          <w:bCs/>
          <w:sz w:val="22"/>
          <w:szCs w:val="22"/>
        </w:rPr>
        <w:t>We</w:t>
      </w:r>
      <w:r w:rsidR="00FE4BCF" w:rsidRPr="005568C7">
        <w:rPr>
          <w:rFonts w:ascii="Arial" w:hAnsi="Arial" w:cs="Arial"/>
          <w:bCs/>
          <w:sz w:val="22"/>
          <w:szCs w:val="22"/>
        </w:rPr>
        <w:t xml:space="preserve"> PE sessions</w:t>
      </w:r>
      <w:r w:rsidRPr="005568C7">
        <w:rPr>
          <w:rFonts w:ascii="Arial" w:hAnsi="Arial" w:cs="Arial"/>
          <w:bCs/>
          <w:sz w:val="22"/>
          <w:szCs w:val="22"/>
        </w:rPr>
        <w:t xml:space="preserve"> in the hall </w:t>
      </w:r>
      <w:r w:rsidR="007A7512" w:rsidRPr="005568C7">
        <w:rPr>
          <w:rFonts w:ascii="Arial" w:hAnsi="Arial" w:cs="Arial"/>
          <w:bCs/>
          <w:sz w:val="22"/>
          <w:szCs w:val="22"/>
        </w:rPr>
        <w:t xml:space="preserve">on Friday </w:t>
      </w:r>
      <w:r w:rsidRPr="005568C7">
        <w:rPr>
          <w:rFonts w:ascii="Arial" w:hAnsi="Arial" w:cs="Arial"/>
          <w:bCs/>
          <w:sz w:val="22"/>
          <w:szCs w:val="22"/>
        </w:rPr>
        <w:t>when we have our allocated hall slot</w:t>
      </w:r>
      <w:r w:rsidR="00FE4BCF" w:rsidRPr="005568C7">
        <w:rPr>
          <w:rFonts w:ascii="Arial" w:hAnsi="Arial" w:cs="Arial"/>
          <w:bCs/>
          <w:sz w:val="22"/>
          <w:szCs w:val="22"/>
        </w:rPr>
        <w:t xml:space="preserve">. They will need their shorts and top in a PE bag.  We ask that this is all named (including the PE bag) so we can return any lost kit to the correct child. Your child will keep all their kit on their peg. </w:t>
      </w:r>
    </w:p>
    <w:p w14:paraId="4CA57FB3" w14:textId="77777777" w:rsidR="00FE4BCF" w:rsidRPr="005568C7" w:rsidRDefault="00FE4BCF" w:rsidP="00FE4BCF">
      <w:pPr>
        <w:pStyle w:val="BlockText"/>
        <w:ind w:left="0" w:right="-147"/>
        <w:jc w:val="both"/>
        <w:rPr>
          <w:rFonts w:ascii="Arial" w:hAnsi="Arial" w:cs="Arial"/>
          <w:bCs/>
          <w:sz w:val="22"/>
          <w:szCs w:val="22"/>
        </w:rPr>
      </w:pPr>
    </w:p>
    <w:p w14:paraId="0420C78E" w14:textId="77777777" w:rsidR="00FE4BCF" w:rsidRPr="005568C7" w:rsidRDefault="00FE4BCF" w:rsidP="00FE4BCF">
      <w:pPr>
        <w:pStyle w:val="BodyText2"/>
        <w:rPr>
          <w:rFonts w:ascii="Arial" w:hAnsi="Arial" w:cs="Arial"/>
          <w:bCs/>
          <w:sz w:val="22"/>
          <w:szCs w:val="22"/>
        </w:rPr>
      </w:pPr>
      <w:r w:rsidRPr="005568C7">
        <w:rPr>
          <w:rFonts w:ascii="Arial" w:hAnsi="Arial" w:cs="Arial"/>
          <w:bCs/>
          <w:sz w:val="22"/>
          <w:szCs w:val="22"/>
        </w:rPr>
        <w:t xml:space="preserve">Please can you also ensure your child has a sun hat and wears sun cream during the hot weather, and has a raincoat for when the weather is wet. </w:t>
      </w:r>
    </w:p>
    <w:p w14:paraId="789437AC" w14:textId="77777777" w:rsidR="00FE4BCF" w:rsidRPr="005568C7" w:rsidRDefault="00FE4BCF" w:rsidP="00FE4BCF">
      <w:pPr>
        <w:pStyle w:val="BodyText2"/>
        <w:rPr>
          <w:rFonts w:ascii="Arial" w:hAnsi="Arial" w:cs="Arial"/>
          <w:sz w:val="22"/>
          <w:szCs w:val="22"/>
        </w:rPr>
      </w:pPr>
      <w:r w:rsidRPr="005568C7">
        <w:rPr>
          <w:rFonts w:ascii="Arial" w:hAnsi="Arial" w:cs="Arial"/>
          <w:sz w:val="22"/>
          <w:szCs w:val="22"/>
        </w:rPr>
        <w:t xml:space="preserve">Your child can bring a bottle of </w:t>
      </w:r>
      <w:r w:rsidRPr="005568C7">
        <w:rPr>
          <w:rFonts w:ascii="Arial" w:hAnsi="Arial" w:cs="Arial"/>
          <w:b/>
          <w:bCs/>
          <w:sz w:val="22"/>
          <w:szCs w:val="22"/>
          <w:u w:val="single"/>
        </w:rPr>
        <w:t>water</w:t>
      </w:r>
      <w:r w:rsidRPr="005568C7">
        <w:rPr>
          <w:rFonts w:ascii="Arial" w:hAnsi="Arial" w:cs="Arial"/>
          <w:sz w:val="22"/>
          <w:szCs w:val="22"/>
        </w:rPr>
        <w:t xml:space="preserve"> each day (with their name on it). This can be kept in the water bottle box in the cloakroom. Your child may put their healthy playtime snack in their crate each morning, although they will be offered a piece of fruit each day if they prefer. In addition, please remember that it is school policy not to bring in snacks containing nuts due to children in school having allergies. </w:t>
      </w:r>
    </w:p>
    <w:p w14:paraId="6928BE50" w14:textId="77777777" w:rsidR="00FE4BCF" w:rsidRPr="005568C7" w:rsidRDefault="00FE4BCF" w:rsidP="00FE4BCF">
      <w:pPr>
        <w:pStyle w:val="BodyText2"/>
        <w:rPr>
          <w:rFonts w:ascii="Arial" w:hAnsi="Arial" w:cs="Arial"/>
          <w:sz w:val="22"/>
          <w:szCs w:val="22"/>
        </w:rPr>
      </w:pPr>
    </w:p>
    <w:p w14:paraId="5B19F494" w14:textId="77777777" w:rsidR="00FE4BCF" w:rsidRPr="005568C7" w:rsidRDefault="00FE4BCF" w:rsidP="00FE4BCF">
      <w:pPr>
        <w:pStyle w:val="BodyText2"/>
        <w:rPr>
          <w:rFonts w:ascii="Arial" w:hAnsi="Arial" w:cs="Arial"/>
          <w:sz w:val="22"/>
          <w:szCs w:val="22"/>
        </w:rPr>
      </w:pPr>
      <w:r w:rsidRPr="005568C7">
        <w:rPr>
          <w:rFonts w:ascii="Arial" w:hAnsi="Arial" w:cs="Arial"/>
          <w:sz w:val="22"/>
          <w:szCs w:val="22"/>
        </w:rPr>
        <w:t xml:space="preserve">We ask that your child has a book bag for school. This is the ideal size for letters, books and work that your child needs to bring home.  </w:t>
      </w:r>
    </w:p>
    <w:p w14:paraId="0DC8B2BA" w14:textId="77777777" w:rsidR="00FE4BCF" w:rsidRPr="00B360B3" w:rsidRDefault="00FE4BCF" w:rsidP="00FE4BCF">
      <w:pPr>
        <w:pStyle w:val="BodyText2"/>
        <w:rPr>
          <w:rFonts w:ascii="Arial" w:hAnsi="Arial" w:cs="Arial"/>
          <w:sz w:val="22"/>
          <w:szCs w:val="22"/>
        </w:rPr>
      </w:pPr>
    </w:p>
    <w:p w14:paraId="677D3EB1" w14:textId="77777777" w:rsidR="00FE4BCF" w:rsidRPr="00B360B3" w:rsidRDefault="00FE4BCF" w:rsidP="00FE4BCF">
      <w:pPr>
        <w:pStyle w:val="BlockText"/>
        <w:ind w:left="0" w:right="-147"/>
        <w:jc w:val="both"/>
        <w:rPr>
          <w:rFonts w:ascii="Arial" w:hAnsi="Arial" w:cs="Arial"/>
          <w:bCs/>
          <w:sz w:val="22"/>
          <w:szCs w:val="22"/>
        </w:rPr>
      </w:pPr>
      <w:r w:rsidRPr="00B360B3">
        <w:rPr>
          <w:rFonts w:ascii="Arial" w:hAnsi="Arial" w:cs="Arial"/>
          <w:bCs/>
          <w:sz w:val="22"/>
          <w:szCs w:val="22"/>
        </w:rPr>
        <w:t xml:space="preserve"> We look forward to an exciting and fun filled half term in school. If you have any concerns please don’t hesitate to come and see me.</w:t>
      </w:r>
    </w:p>
    <w:p w14:paraId="4ADB0430" w14:textId="77777777" w:rsidR="00FE4BCF" w:rsidRPr="00B360B3" w:rsidRDefault="00FE4BCF" w:rsidP="00FE4BCF">
      <w:pPr>
        <w:pStyle w:val="BlockText"/>
        <w:ind w:left="0" w:right="-147"/>
        <w:jc w:val="both"/>
        <w:rPr>
          <w:rFonts w:ascii="Arial" w:hAnsi="Arial" w:cs="Arial"/>
          <w:bCs/>
          <w:sz w:val="22"/>
          <w:szCs w:val="22"/>
        </w:rPr>
      </w:pPr>
    </w:p>
    <w:p w14:paraId="4F3C70E4" w14:textId="77777777" w:rsidR="00FE4BCF" w:rsidRPr="00B360B3" w:rsidRDefault="00FE4BCF" w:rsidP="00FE4BCF">
      <w:pPr>
        <w:pStyle w:val="BlockText"/>
        <w:ind w:left="0" w:right="-147"/>
        <w:rPr>
          <w:rFonts w:ascii="Arial" w:hAnsi="Arial" w:cs="Arial"/>
          <w:b/>
          <w:sz w:val="22"/>
          <w:szCs w:val="22"/>
        </w:rPr>
      </w:pPr>
      <w:r w:rsidRPr="00B360B3">
        <w:rPr>
          <w:rFonts w:ascii="Arial" w:hAnsi="Arial" w:cs="Arial"/>
          <w:b/>
          <w:sz w:val="22"/>
          <w:szCs w:val="22"/>
        </w:rPr>
        <w:t>Thank you for your continued support and co-operation.</w:t>
      </w:r>
    </w:p>
    <w:p w14:paraId="5CC3B14B" w14:textId="77777777" w:rsidR="00FE4BCF" w:rsidRPr="00B360B3" w:rsidRDefault="00FE4BCF" w:rsidP="00FE4BCF">
      <w:pPr>
        <w:pStyle w:val="BlockText"/>
        <w:ind w:left="0" w:right="-147"/>
        <w:rPr>
          <w:rFonts w:ascii="Arial" w:hAnsi="Arial" w:cs="Arial"/>
          <w:b/>
          <w:sz w:val="22"/>
          <w:szCs w:val="22"/>
        </w:rPr>
      </w:pPr>
      <w:r>
        <w:rPr>
          <w:rFonts w:ascii="Arial" w:hAnsi="Arial" w:cs="Arial"/>
          <w:b/>
          <w:sz w:val="22"/>
          <w:szCs w:val="22"/>
        </w:rPr>
        <w:t>Mrs. Parsons and Mrs. Kays</w:t>
      </w:r>
    </w:p>
    <w:p w14:paraId="54338A22" w14:textId="1A6E289C" w:rsidR="00FE4BCF" w:rsidRPr="00FE4BCF" w:rsidRDefault="00FE4BCF" w:rsidP="000C6BA3">
      <w:pPr>
        <w:jc w:val="center"/>
        <w:rPr>
          <w:rFonts w:ascii="Arial" w:hAnsi="Arial" w:cs="Arial"/>
          <w:b/>
          <w:sz w:val="24"/>
          <w:szCs w:val="24"/>
        </w:rPr>
      </w:pPr>
    </w:p>
    <w:sectPr w:rsidR="00FE4BCF" w:rsidRPr="00FE4B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BA3"/>
    <w:rsid w:val="000813E7"/>
    <w:rsid w:val="000C6BA3"/>
    <w:rsid w:val="000E0E7A"/>
    <w:rsid w:val="0012622D"/>
    <w:rsid w:val="00187B14"/>
    <w:rsid w:val="003120B0"/>
    <w:rsid w:val="0042607B"/>
    <w:rsid w:val="00465DAC"/>
    <w:rsid w:val="004A576B"/>
    <w:rsid w:val="004B0C93"/>
    <w:rsid w:val="005568C7"/>
    <w:rsid w:val="005D3E31"/>
    <w:rsid w:val="006552ED"/>
    <w:rsid w:val="00675556"/>
    <w:rsid w:val="00716EE2"/>
    <w:rsid w:val="0079678C"/>
    <w:rsid w:val="007A7512"/>
    <w:rsid w:val="007C20BC"/>
    <w:rsid w:val="008073E3"/>
    <w:rsid w:val="008A15AC"/>
    <w:rsid w:val="00906A08"/>
    <w:rsid w:val="0095050C"/>
    <w:rsid w:val="00952DE5"/>
    <w:rsid w:val="00A90F37"/>
    <w:rsid w:val="00AC47EA"/>
    <w:rsid w:val="00AF0A37"/>
    <w:rsid w:val="00B759D2"/>
    <w:rsid w:val="00B863A9"/>
    <w:rsid w:val="00BA0EB1"/>
    <w:rsid w:val="00BA5715"/>
    <w:rsid w:val="00BA7D2B"/>
    <w:rsid w:val="00BF519E"/>
    <w:rsid w:val="00C01220"/>
    <w:rsid w:val="00C258F9"/>
    <w:rsid w:val="00C81060"/>
    <w:rsid w:val="00CF2C92"/>
    <w:rsid w:val="00CF6D8C"/>
    <w:rsid w:val="00D25E40"/>
    <w:rsid w:val="00E1404D"/>
    <w:rsid w:val="00E379BD"/>
    <w:rsid w:val="00EA6C6D"/>
    <w:rsid w:val="00EE1766"/>
    <w:rsid w:val="00F23CF0"/>
    <w:rsid w:val="00FE4BCF"/>
    <w:rsid w:val="00FE6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72EB9"/>
  <w15:chartTrackingRefBased/>
  <w15:docId w15:val="{1A5117A2-75F1-4359-A4AC-A353FEE1F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FE4BCF"/>
    <w:pPr>
      <w:keepNext/>
      <w:spacing w:after="0" w:line="240" w:lineRule="auto"/>
      <w:jc w:val="center"/>
      <w:outlineLvl w:val="0"/>
    </w:pPr>
    <w:rPr>
      <w:rFonts w:ascii="Times New Roman" w:eastAsia="Times New Roman" w:hAnsi="Times New Roman" w:cs="Times New Roman"/>
      <w:kern w:val="0"/>
      <w:sz w:val="28"/>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E4BCF"/>
    <w:rPr>
      <w:rFonts w:ascii="Times New Roman" w:eastAsia="Times New Roman" w:hAnsi="Times New Roman" w:cs="Times New Roman"/>
      <w:kern w:val="0"/>
      <w:sz w:val="28"/>
      <w:szCs w:val="20"/>
      <w14:ligatures w14:val="none"/>
    </w:rPr>
  </w:style>
  <w:style w:type="paragraph" w:styleId="BodyText">
    <w:name w:val="Body Text"/>
    <w:basedOn w:val="Normal"/>
    <w:link w:val="BodyTextChar"/>
    <w:rsid w:val="00FE4BCF"/>
    <w:pPr>
      <w:spacing w:after="0" w:line="240" w:lineRule="auto"/>
      <w:jc w:val="center"/>
    </w:pPr>
    <w:rPr>
      <w:rFonts w:ascii="Times New Roman" w:eastAsia="Times New Roman" w:hAnsi="Times New Roman" w:cs="Times New Roman"/>
      <w:kern w:val="0"/>
      <w:sz w:val="40"/>
      <w:szCs w:val="20"/>
      <w14:ligatures w14:val="none"/>
    </w:rPr>
  </w:style>
  <w:style w:type="character" w:customStyle="1" w:styleId="BodyTextChar">
    <w:name w:val="Body Text Char"/>
    <w:basedOn w:val="DefaultParagraphFont"/>
    <w:link w:val="BodyText"/>
    <w:rsid w:val="00FE4BCF"/>
    <w:rPr>
      <w:rFonts w:ascii="Times New Roman" w:eastAsia="Times New Roman" w:hAnsi="Times New Roman" w:cs="Times New Roman"/>
      <w:kern w:val="0"/>
      <w:sz w:val="40"/>
      <w:szCs w:val="20"/>
      <w14:ligatures w14:val="none"/>
    </w:rPr>
  </w:style>
  <w:style w:type="paragraph" w:styleId="BlockText">
    <w:name w:val="Block Text"/>
    <w:basedOn w:val="Normal"/>
    <w:rsid w:val="00FE4BCF"/>
    <w:pPr>
      <w:spacing w:after="0" w:line="240" w:lineRule="auto"/>
      <w:ind w:left="1701" w:right="1701"/>
      <w:jc w:val="center"/>
    </w:pPr>
    <w:rPr>
      <w:rFonts w:ascii="Times New Roman" w:eastAsia="Times New Roman" w:hAnsi="Times New Roman" w:cs="Times New Roman"/>
      <w:kern w:val="0"/>
      <w:sz w:val="40"/>
      <w:szCs w:val="20"/>
      <w14:ligatures w14:val="none"/>
    </w:rPr>
  </w:style>
  <w:style w:type="paragraph" w:styleId="BodyText2">
    <w:name w:val="Body Text 2"/>
    <w:basedOn w:val="Normal"/>
    <w:link w:val="BodyText2Char"/>
    <w:rsid w:val="00FE4BCF"/>
    <w:pPr>
      <w:spacing w:after="0" w:line="240" w:lineRule="auto"/>
      <w:jc w:val="center"/>
    </w:pPr>
    <w:rPr>
      <w:rFonts w:ascii="Times New Roman" w:eastAsia="Times New Roman" w:hAnsi="Times New Roman" w:cs="Times New Roman"/>
      <w:kern w:val="0"/>
      <w:sz w:val="36"/>
      <w:szCs w:val="20"/>
      <w14:ligatures w14:val="none"/>
    </w:rPr>
  </w:style>
  <w:style w:type="character" w:customStyle="1" w:styleId="BodyText2Char">
    <w:name w:val="Body Text 2 Char"/>
    <w:basedOn w:val="DefaultParagraphFont"/>
    <w:link w:val="BodyText2"/>
    <w:rsid w:val="00FE4BCF"/>
    <w:rPr>
      <w:rFonts w:ascii="Times New Roman" w:eastAsia="Times New Roman" w:hAnsi="Times New Roman" w:cs="Times New Roman"/>
      <w:kern w:val="0"/>
      <w:sz w:val="36"/>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9AC6472F4FCD4291A9946581F190DB" ma:contentTypeVersion="18" ma:contentTypeDescription="Create a new document." ma:contentTypeScope="" ma:versionID="b35df2a322df44c45f869e1ed4d4056e">
  <xsd:schema xmlns:xsd="http://www.w3.org/2001/XMLSchema" xmlns:xs="http://www.w3.org/2001/XMLSchema" xmlns:p="http://schemas.microsoft.com/office/2006/metadata/properties" xmlns:ns3="15df7e35-fb2b-40dd-a642-59d0a76b9420" xmlns:ns4="2e780675-4d9d-4616-8da6-e226a7d321ba" targetNamespace="http://schemas.microsoft.com/office/2006/metadata/properties" ma:root="true" ma:fieldsID="cf37601717324fab9a4832edac4d6230" ns3:_="" ns4:_="">
    <xsd:import namespace="15df7e35-fb2b-40dd-a642-59d0a76b9420"/>
    <xsd:import namespace="2e780675-4d9d-4616-8da6-e226a7d321b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ObjectDetectorVersions" minOccurs="0"/>
                <xsd:element ref="ns3:_activity" minOccurs="0"/>
                <xsd:element ref="ns3:MediaServiceSystemTags" minOccurs="0"/>
                <xsd:element ref="ns3:MediaLengthInSeconds" minOccurs="0"/>
                <xsd:element ref="ns3:MediaServiceSearchPropertie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df7e35-fb2b-40dd-a642-59d0a76b94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780675-4d9d-4616-8da6-e226a7d321ba"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5df7e35-fb2b-40dd-a642-59d0a76b9420" xsi:nil="true"/>
  </documentManagement>
</p:properties>
</file>

<file path=customXml/itemProps1.xml><?xml version="1.0" encoding="utf-8"?>
<ds:datastoreItem xmlns:ds="http://schemas.openxmlformats.org/officeDocument/2006/customXml" ds:itemID="{9BB1D022-4DC1-4EBD-8A86-32DE733905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df7e35-fb2b-40dd-a642-59d0a76b9420"/>
    <ds:schemaRef ds:uri="2e780675-4d9d-4616-8da6-e226a7d321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8CAA52-82F7-4043-BBC7-C23790BFE737}">
  <ds:schemaRefs>
    <ds:schemaRef ds:uri="http://schemas.microsoft.com/sharepoint/v3/contenttype/forms"/>
  </ds:schemaRefs>
</ds:datastoreItem>
</file>

<file path=customXml/itemProps3.xml><?xml version="1.0" encoding="utf-8"?>
<ds:datastoreItem xmlns:ds="http://schemas.openxmlformats.org/officeDocument/2006/customXml" ds:itemID="{5AE2F890-5C49-417F-A848-9CE0F94A9F1D}">
  <ds:schemaRefs>
    <ds:schemaRef ds:uri="http://purl.org/dc/terms/"/>
    <ds:schemaRef ds:uri="http://www.w3.org/XML/1998/namespace"/>
    <ds:schemaRef ds:uri="http://schemas.microsoft.com/office/2006/metadata/properties"/>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2e780675-4d9d-4616-8da6-e226a7d321ba"/>
    <ds:schemaRef ds:uri="15df7e35-fb2b-40dd-a642-59d0a76b9420"/>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Pages>
  <Words>787</Words>
  <Characters>4486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Well Green Primary School</Company>
  <LinksUpToDate>false</LinksUpToDate>
  <CharactersWithSpaces>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Parsons</dc:creator>
  <cp:keywords/>
  <dc:description/>
  <cp:lastModifiedBy>Wendy Parsons</cp:lastModifiedBy>
  <cp:revision>39</cp:revision>
  <dcterms:created xsi:type="dcterms:W3CDTF">2024-10-24T15:55:00Z</dcterms:created>
  <dcterms:modified xsi:type="dcterms:W3CDTF">2025-04-03T14:36:00Z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0x010100FD9AC6472F4FCD4291A9946581F190DB</vt:lpwstr>
  </property>
</Properties>
</file>