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E84AB" w14:textId="77777777" w:rsidR="001301F3" w:rsidRPr="001301F3" w:rsidRDefault="001301F3" w:rsidP="001301F3">
      <w:pPr>
        <w:spacing w:after="0" w:line="240" w:lineRule="auto"/>
        <w:textAlignment w:val="baseline"/>
        <w:outlineLvl w:val="0"/>
        <w:rPr>
          <w:rFonts w:ascii="Arial" w:eastAsia="Times New Roman" w:hAnsi="Arial" w:cs="Arial"/>
          <w:b/>
          <w:bCs/>
          <w:kern w:val="36"/>
          <w:sz w:val="40"/>
          <w:szCs w:val="40"/>
          <w:lang w:eastAsia="en-GB"/>
        </w:rPr>
      </w:pPr>
      <w:r w:rsidRPr="001301F3">
        <w:rPr>
          <w:rFonts w:ascii="Arial" w:eastAsia="Times New Roman" w:hAnsi="Arial" w:cs="Arial"/>
          <w:b/>
          <w:bCs/>
          <w:kern w:val="36"/>
          <w:sz w:val="40"/>
          <w:szCs w:val="40"/>
          <w:lang w:eastAsia="en-GB"/>
        </w:rPr>
        <w:t>10 top tips for parents to support children to read</w:t>
      </w:r>
    </w:p>
    <w:p w14:paraId="3F64675E"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09DE536C"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31331AA5"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1. </w:t>
      </w:r>
      <w:r w:rsidRPr="001301F3">
        <w:rPr>
          <w:rFonts w:ascii="Arial" w:eastAsia="Times New Roman" w:hAnsi="Arial" w:cs="Arial"/>
          <w:b/>
          <w:bCs/>
          <w:color w:val="0B0C0C"/>
          <w:sz w:val="24"/>
          <w:szCs w:val="24"/>
          <w:lang w:eastAsia="en-GB"/>
        </w:rPr>
        <w:t>Encourage your child to read</w:t>
      </w:r>
    </w:p>
    <w:p w14:paraId="1091FF91"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Reading helps your child’s wellbeing, develops imagination and has educational benefits too. Just a few minutes a day can have a big impact on children of all ages.</w:t>
      </w:r>
    </w:p>
    <w:p w14:paraId="4C060610"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1E2369FC"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2. </w:t>
      </w:r>
      <w:r w:rsidRPr="001301F3">
        <w:rPr>
          <w:rFonts w:ascii="Arial" w:eastAsia="Times New Roman" w:hAnsi="Arial" w:cs="Arial"/>
          <w:b/>
          <w:bCs/>
          <w:color w:val="0B0C0C"/>
          <w:sz w:val="24"/>
          <w:szCs w:val="24"/>
          <w:lang w:eastAsia="en-GB"/>
        </w:rPr>
        <w:t>Read aloud regularly</w:t>
      </w:r>
    </w:p>
    <w:p w14:paraId="4FA597AD"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Try to read to your child every day. It’s a special time to snuggle up and enjoy a story. Stories matter and children love re-reading them and poring over the pictures. Try adding funny voices to bring characters to life.</w:t>
      </w:r>
    </w:p>
    <w:p w14:paraId="1EB8AB5B"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2D927DEE"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3. </w:t>
      </w:r>
      <w:r w:rsidRPr="001301F3">
        <w:rPr>
          <w:rFonts w:ascii="Arial" w:eastAsia="Times New Roman" w:hAnsi="Arial" w:cs="Arial"/>
          <w:b/>
          <w:bCs/>
          <w:color w:val="0B0C0C"/>
          <w:sz w:val="24"/>
          <w:szCs w:val="24"/>
          <w:lang w:eastAsia="en-GB"/>
        </w:rPr>
        <w:t>Encourage reading choice</w:t>
      </w:r>
    </w:p>
    <w:p w14:paraId="67F5CBF4"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Give children lots of opportunities to read different things in their own time - it doesn’t just have to be books. There’s fiction, non-fiction, poetry, comics, magazines, recipes and much more. Try leaving interesting reading material in different places around the home and see who picks it up.</w:t>
      </w:r>
    </w:p>
    <w:p w14:paraId="5B9E4E31"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632AA5FC"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4. </w:t>
      </w:r>
      <w:r w:rsidRPr="001301F3">
        <w:rPr>
          <w:rFonts w:ascii="Arial" w:eastAsia="Times New Roman" w:hAnsi="Arial" w:cs="Arial"/>
          <w:b/>
          <w:bCs/>
          <w:color w:val="0B0C0C"/>
          <w:sz w:val="24"/>
          <w:szCs w:val="24"/>
          <w:lang w:eastAsia="en-GB"/>
        </w:rPr>
        <w:t>Read together</w:t>
      </w:r>
    </w:p>
    <w:p w14:paraId="762E9BDF"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Choose a favourite time to read together as a family and enjoy it. This might be everyone reading the same book together, reading different things at the same time, or getting your children to read to each other. This time spent reading together can be relaxing for all.</w:t>
      </w:r>
    </w:p>
    <w:p w14:paraId="751EA65B"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33E0E413"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5. </w:t>
      </w:r>
      <w:r w:rsidRPr="001301F3">
        <w:rPr>
          <w:rFonts w:ascii="Arial" w:eastAsia="Times New Roman" w:hAnsi="Arial" w:cs="Arial"/>
          <w:b/>
          <w:bCs/>
          <w:color w:val="0B0C0C"/>
          <w:sz w:val="24"/>
          <w:szCs w:val="24"/>
          <w:lang w:eastAsia="en-GB"/>
        </w:rPr>
        <w:t>Create a comfortable environment</w:t>
      </w:r>
    </w:p>
    <w:p w14:paraId="559A7FD9"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Make a calm, comfortable place for your family to relax and read independently - or together.</w:t>
      </w:r>
    </w:p>
    <w:p w14:paraId="23278498"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3E16901D"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6. </w:t>
      </w:r>
      <w:r w:rsidRPr="001301F3">
        <w:rPr>
          <w:rFonts w:ascii="Arial" w:eastAsia="Times New Roman" w:hAnsi="Arial" w:cs="Arial"/>
          <w:b/>
          <w:bCs/>
          <w:color w:val="0B0C0C"/>
          <w:sz w:val="24"/>
          <w:szCs w:val="24"/>
          <w:lang w:eastAsia="en-GB"/>
        </w:rPr>
        <w:t>Make use of your local library</w:t>
      </w:r>
    </w:p>
    <w:p w14:paraId="02A37AA9" w14:textId="77777777" w:rsidR="001301F3" w:rsidRDefault="001301F3" w:rsidP="001301F3">
      <w:pPr>
        <w:shd w:val="clear" w:color="auto" w:fill="FFFFFF"/>
        <w:spacing w:after="0" w:line="240" w:lineRule="auto"/>
        <w:rPr>
          <w:rFonts w:ascii="Arial" w:eastAsia="Times New Roman" w:hAnsi="Arial" w:cs="Arial"/>
          <w:color w:val="0B0C0C"/>
          <w:sz w:val="24"/>
          <w:szCs w:val="24"/>
          <w:lang w:eastAsia="en-GB"/>
        </w:rPr>
      </w:pPr>
      <w:r w:rsidRPr="001301F3">
        <w:rPr>
          <w:rFonts w:ascii="Arial" w:eastAsia="Times New Roman" w:hAnsi="Arial" w:cs="Arial"/>
          <w:color w:val="0B0C0C"/>
          <w:sz w:val="24"/>
          <w:szCs w:val="24"/>
          <w:lang w:eastAsia="en-GB"/>
        </w:rPr>
        <w:t xml:space="preserve">Libraries in England are able to open from 4 July, so visit them when you’re able to and explore all sorts of reading ideas. Local libraries also offer brilliant online materials, including audiobooks and </w:t>
      </w:r>
      <w:proofErr w:type="spellStart"/>
      <w:r w:rsidRPr="001301F3">
        <w:rPr>
          <w:rFonts w:ascii="Arial" w:eastAsia="Times New Roman" w:hAnsi="Arial" w:cs="Arial"/>
          <w:color w:val="0B0C0C"/>
          <w:sz w:val="24"/>
          <w:szCs w:val="24"/>
          <w:lang w:eastAsia="en-GB"/>
        </w:rPr>
        <w:t>ebooks</w:t>
      </w:r>
      <w:proofErr w:type="spellEnd"/>
      <w:r w:rsidRPr="001301F3">
        <w:rPr>
          <w:rFonts w:ascii="Arial" w:eastAsia="Times New Roman" w:hAnsi="Arial" w:cs="Arial"/>
          <w:color w:val="0B0C0C"/>
          <w:sz w:val="24"/>
          <w:szCs w:val="24"/>
          <w:lang w:eastAsia="en-GB"/>
        </w:rPr>
        <w:t xml:space="preserve"> to borrow. </w:t>
      </w:r>
    </w:p>
    <w:p w14:paraId="54A55BDE" w14:textId="77777777" w:rsidR="001301F3" w:rsidRPr="001301F3" w:rsidRDefault="001301F3" w:rsidP="001301F3">
      <w:pPr>
        <w:shd w:val="clear" w:color="auto" w:fill="FFFFFF"/>
        <w:spacing w:after="0" w:line="240" w:lineRule="auto"/>
        <w:rPr>
          <w:rFonts w:ascii="Arial" w:eastAsia="Times New Roman" w:hAnsi="Arial" w:cs="Arial"/>
          <w:color w:val="0B0C0C"/>
          <w:sz w:val="24"/>
          <w:szCs w:val="24"/>
          <w:lang w:eastAsia="en-GB"/>
        </w:rPr>
      </w:pPr>
    </w:p>
    <w:p w14:paraId="66C22F83"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7. </w:t>
      </w:r>
      <w:r w:rsidRPr="001301F3">
        <w:rPr>
          <w:rFonts w:ascii="Arial" w:eastAsia="Times New Roman" w:hAnsi="Arial" w:cs="Arial"/>
          <w:b/>
          <w:bCs/>
          <w:color w:val="0B0C0C"/>
          <w:sz w:val="24"/>
          <w:szCs w:val="24"/>
          <w:lang w:eastAsia="en-GB"/>
        </w:rPr>
        <w:t>Talk about books</w:t>
      </w:r>
    </w:p>
    <w:p w14:paraId="42A59998"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This is a great way to make connections, develop understanding and make reading even more enjoyable. Start by discussing the front cover and talking about what it reveals and suggests the book could be about. Then talk about what you’ve been reading and share ideas. You could discuss something that happened that surprised you, or something new that you found out. You could talk about how the book makes you feel and whether it reminds you of anything.</w:t>
      </w:r>
    </w:p>
    <w:p w14:paraId="6602305C"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7D0638F2"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8. </w:t>
      </w:r>
      <w:r w:rsidRPr="001301F3">
        <w:rPr>
          <w:rFonts w:ascii="Arial" w:eastAsia="Times New Roman" w:hAnsi="Arial" w:cs="Arial"/>
          <w:b/>
          <w:bCs/>
          <w:color w:val="0B0C0C"/>
          <w:sz w:val="24"/>
          <w:szCs w:val="24"/>
          <w:lang w:eastAsia="en-GB"/>
        </w:rPr>
        <w:t>Bring reading to life</w:t>
      </w:r>
    </w:p>
    <w:p w14:paraId="72C3A1F5"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You could try cooking a recipe you’ve read together. Would you recommend it to a friend? Alternatively, play a game where you pretend to be the characters in a book, or discuss an interesting article you’ve read.</w:t>
      </w:r>
    </w:p>
    <w:p w14:paraId="5629328F"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058569DA"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9. </w:t>
      </w:r>
      <w:r w:rsidRPr="001301F3">
        <w:rPr>
          <w:rFonts w:ascii="Arial" w:eastAsia="Times New Roman" w:hAnsi="Arial" w:cs="Arial"/>
          <w:b/>
          <w:bCs/>
          <w:color w:val="0B0C0C"/>
          <w:sz w:val="24"/>
          <w:szCs w:val="24"/>
          <w:lang w:eastAsia="en-GB"/>
        </w:rPr>
        <w:t>Make reading active</w:t>
      </w:r>
    </w:p>
    <w:p w14:paraId="6A3A71C3" w14:textId="77777777" w:rsidR="001301F3"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color w:val="0B0C0C"/>
          <w:sz w:val="24"/>
          <w:szCs w:val="24"/>
          <w:lang w:eastAsia="en-GB"/>
        </w:rPr>
        <w:t>Play games that involve making connections between pictures, objects and words, such as reading about an object and finding similar things in your home. You could organise treasure hunts related to what you’re reading. Try creating your child’s very own book by using photos from your day and adding captions.</w:t>
      </w:r>
    </w:p>
    <w:p w14:paraId="5F2B2E10"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bdr w:val="none" w:sz="0" w:space="0" w:color="auto" w:frame="1"/>
          <w:lang w:eastAsia="en-GB"/>
        </w:rPr>
      </w:pPr>
    </w:p>
    <w:p w14:paraId="16930F0E" w14:textId="77777777" w:rsid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r w:rsidRPr="001301F3">
        <w:rPr>
          <w:rFonts w:ascii="Arial" w:eastAsia="Times New Roman" w:hAnsi="Arial" w:cs="Arial"/>
          <w:b/>
          <w:bCs/>
          <w:color w:val="0B0C0C"/>
          <w:sz w:val="24"/>
          <w:szCs w:val="24"/>
          <w:bdr w:val="none" w:sz="0" w:space="0" w:color="auto" w:frame="1"/>
          <w:lang w:eastAsia="en-GB"/>
        </w:rPr>
        <w:t>10. </w:t>
      </w:r>
      <w:r w:rsidRPr="001301F3">
        <w:rPr>
          <w:rFonts w:ascii="Arial" w:eastAsia="Times New Roman" w:hAnsi="Arial" w:cs="Arial"/>
          <w:b/>
          <w:bCs/>
          <w:color w:val="0B0C0C"/>
          <w:sz w:val="24"/>
          <w:szCs w:val="24"/>
          <w:lang w:eastAsia="en-GB"/>
        </w:rPr>
        <w:t>Engage your child in reading in a way that suits them</w:t>
      </w:r>
    </w:p>
    <w:p w14:paraId="22B54D80" w14:textId="77777777" w:rsidR="00CD41E4" w:rsidRPr="001301F3" w:rsidRDefault="001301F3" w:rsidP="001301F3">
      <w:pPr>
        <w:shd w:val="clear" w:color="auto" w:fill="FFFFFF"/>
        <w:spacing w:after="0" w:line="240" w:lineRule="auto"/>
        <w:textAlignment w:val="baseline"/>
        <w:outlineLvl w:val="1"/>
        <w:rPr>
          <w:rFonts w:ascii="Arial" w:eastAsia="Times New Roman" w:hAnsi="Arial" w:cs="Arial"/>
          <w:b/>
          <w:bCs/>
          <w:color w:val="0B0C0C"/>
          <w:sz w:val="24"/>
          <w:szCs w:val="24"/>
          <w:lang w:eastAsia="en-GB"/>
        </w:rPr>
      </w:pPr>
      <w:bookmarkStart w:id="0" w:name="_GoBack"/>
      <w:bookmarkEnd w:id="0"/>
      <w:r w:rsidRPr="001301F3">
        <w:rPr>
          <w:rFonts w:ascii="Arial" w:eastAsia="Times New Roman" w:hAnsi="Arial" w:cs="Arial"/>
          <w:color w:val="0B0C0C"/>
          <w:sz w:val="24"/>
          <w:szCs w:val="24"/>
          <w:lang w:eastAsia="en-GB"/>
        </w:rPr>
        <w:t>You know your child best and you’ll know the best times for your child to read. If they have special educational needs and disabilities (SEND) then short, creative activities may be the way to get them most interested. If English is an additional language, encourage reading in a child’s first language, as well as in English. What matters most is that they enjoy it.</w:t>
      </w:r>
    </w:p>
    <w:sectPr w:rsidR="00CD41E4" w:rsidRPr="001301F3" w:rsidSect="001301F3">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F3"/>
    <w:rsid w:val="001301F3"/>
    <w:rsid w:val="00CD4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DEF4"/>
  <w15:chartTrackingRefBased/>
  <w15:docId w15:val="{2F13EF08-2168-4D3D-87D4-90F83F36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4809">
      <w:bodyDiv w:val="1"/>
      <w:marLeft w:val="0"/>
      <w:marRight w:val="0"/>
      <w:marTop w:val="0"/>
      <w:marBottom w:val="0"/>
      <w:divBdr>
        <w:top w:val="none" w:sz="0" w:space="0" w:color="auto"/>
        <w:left w:val="none" w:sz="0" w:space="0" w:color="auto"/>
        <w:bottom w:val="none" w:sz="0" w:space="0" w:color="auto"/>
        <w:right w:val="none" w:sz="0" w:space="0" w:color="auto"/>
      </w:divBdr>
      <w:divsChild>
        <w:div w:id="1326982055">
          <w:marLeft w:val="0"/>
          <w:marRight w:val="0"/>
          <w:marTop w:val="0"/>
          <w:marBottom w:val="0"/>
          <w:divBdr>
            <w:top w:val="none" w:sz="0" w:space="0" w:color="auto"/>
            <w:left w:val="none" w:sz="0" w:space="0" w:color="auto"/>
            <w:bottom w:val="none" w:sz="0" w:space="0" w:color="auto"/>
            <w:right w:val="none" w:sz="0" w:space="0" w:color="auto"/>
          </w:divBdr>
        </w:div>
      </w:divsChild>
    </w:div>
    <w:div w:id="13367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D14DFCAB16A49BD908835E99384CB" ma:contentTypeVersion="12" ma:contentTypeDescription="Create a new document." ma:contentTypeScope="" ma:versionID="98cff3a6e79e012ea47ba009075a3c4e">
  <xsd:schema xmlns:xsd="http://www.w3.org/2001/XMLSchema" xmlns:xs="http://www.w3.org/2001/XMLSchema" xmlns:p="http://schemas.microsoft.com/office/2006/metadata/properties" xmlns:ns3="6e641a15-b033-4ad1-b1ca-02a73e296662" xmlns:ns4="8e7d9051-7b5c-497b-9ad5-8d2445c240b4" targetNamespace="http://schemas.microsoft.com/office/2006/metadata/properties" ma:root="true" ma:fieldsID="74dfaec330b30a297e203bded2ce4c5a" ns3:_="" ns4:_="">
    <xsd:import namespace="6e641a15-b033-4ad1-b1ca-02a73e296662"/>
    <xsd:import namespace="8e7d9051-7b5c-497b-9ad5-8d2445c240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41a15-b033-4ad1-b1ca-02a73e2966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d9051-7b5c-497b-9ad5-8d2445c240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B1036-3E9F-439D-B459-C03F3E30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41a15-b033-4ad1-b1ca-02a73e296662"/>
    <ds:schemaRef ds:uri="8e7d9051-7b5c-497b-9ad5-8d2445c24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6153C-80C1-45F2-AEC2-D4C20579B905}">
  <ds:schemaRefs>
    <ds:schemaRef ds:uri="http://schemas.microsoft.com/sharepoint/v3/contenttype/forms"/>
  </ds:schemaRefs>
</ds:datastoreItem>
</file>

<file path=customXml/itemProps3.xml><?xml version="1.0" encoding="utf-8"?>
<ds:datastoreItem xmlns:ds="http://schemas.openxmlformats.org/officeDocument/2006/customXml" ds:itemID="{C118F770-322C-4A30-B4CB-BEABDED39BAC}">
  <ds:schemaRefs>
    <ds:schemaRef ds:uri="8e7d9051-7b5c-497b-9ad5-8d2445c240b4"/>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6e641a15-b033-4ad1-b1ca-02a73e29666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Well Green Primary School</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Shaw</dc:creator>
  <cp:keywords/>
  <dc:description/>
  <cp:lastModifiedBy>Rosie Shaw</cp:lastModifiedBy>
  <cp:revision>1</cp:revision>
  <dcterms:created xsi:type="dcterms:W3CDTF">2021-09-21T15:10:00Z</dcterms:created>
  <dcterms:modified xsi:type="dcterms:W3CDTF">2021-09-21T15:16:00Z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0x010100BF9D14DFCAB16A49BD908835E99384CB</vt:lpwstr>
  </property>
</Properties>
</file>